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A9" w:rsidRDefault="00A406A9">
      <w:pPr>
        <w:rPr>
          <w:rFonts w:ascii="Arial" w:hAnsi="Arial"/>
        </w:rPr>
        <w:sectPr w:rsidR="00A406A9" w:rsidSect="001F157E">
          <w:headerReference w:type="first" r:id="rId8"/>
          <w:footerReference w:type="first" r:id="rId9"/>
          <w:pgSz w:w="12240" w:h="15840" w:code="1"/>
          <w:pgMar w:top="1526" w:right="1440" w:bottom="720" w:left="1440" w:header="720" w:footer="144" w:gutter="0"/>
          <w:cols w:space="720"/>
          <w:titlePg/>
        </w:sectPr>
      </w:pPr>
    </w:p>
    <w:p w:rsidR="008F4F34" w:rsidRPr="008F4F34" w:rsidRDefault="008F4F34" w:rsidP="008F4F34">
      <w:pPr>
        <w:jc w:val="center"/>
        <w:rPr>
          <w:rFonts w:ascii="Arial" w:hAnsi="Arial" w:cs="Arial"/>
          <w:b/>
        </w:rPr>
      </w:pPr>
      <w:r w:rsidRPr="008F4F34">
        <w:rPr>
          <w:rFonts w:ascii="Arial" w:hAnsi="Arial" w:cs="Arial"/>
          <w:b/>
        </w:rPr>
        <w:t>Louisiana State Apprenticeship Council Meeting</w:t>
      </w:r>
    </w:p>
    <w:p w:rsidR="008F4F34" w:rsidRPr="008F4F34" w:rsidRDefault="008F4F34" w:rsidP="008F4F34">
      <w:pPr>
        <w:jc w:val="center"/>
        <w:rPr>
          <w:rFonts w:ascii="Arial" w:hAnsi="Arial" w:cs="Arial"/>
          <w:b/>
        </w:rPr>
      </w:pPr>
      <w:r w:rsidRPr="008F4F34">
        <w:rPr>
          <w:rFonts w:ascii="Arial" w:hAnsi="Arial" w:cs="Arial"/>
          <w:b/>
        </w:rPr>
        <w:t>Thursday, May 13, 2021</w:t>
      </w:r>
    </w:p>
    <w:p w:rsidR="008F4F34" w:rsidRPr="008F4F34" w:rsidRDefault="008F4F34" w:rsidP="008F4F34">
      <w:pPr>
        <w:jc w:val="center"/>
        <w:rPr>
          <w:rFonts w:ascii="Arial" w:hAnsi="Arial" w:cs="Arial"/>
          <w:b/>
        </w:rPr>
      </w:pPr>
      <w:r w:rsidRPr="008F4F34">
        <w:rPr>
          <w:rFonts w:ascii="Arial" w:hAnsi="Arial" w:cs="Arial"/>
          <w:b/>
        </w:rPr>
        <w:t>1:00 p.m.</w:t>
      </w:r>
    </w:p>
    <w:p w:rsidR="008F4F34" w:rsidRPr="008F4F34" w:rsidRDefault="008F4F34" w:rsidP="008F4F34">
      <w:pPr>
        <w:jc w:val="center"/>
        <w:rPr>
          <w:rFonts w:ascii="Arial" w:hAnsi="Arial" w:cs="Arial"/>
          <w:b/>
        </w:rPr>
      </w:pPr>
      <w:r w:rsidRPr="008F4F34">
        <w:rPr>
          <w:rFonts w:ascii="Arial" w:hAnsi="Arial" w:cs="Arial"/>
          <w:b/>
        </w:rPr>
        <w:t>Louisiana Housing Authority</w:t>
      </w:r>
    </w:p>
    <w:p w:rsidR="008F4F34" w:rsidRPr="008F4F34" w:rsidRDefault="008F4F34" w:rsidP="008F4F34">
      <w:pPr>
        <w:rPr>
          <w:rFonts w:ascii="Arial" w:hAnsi="Arial" w:cs="Arial"/>
          <w:b/>
        </w:rPr>
      </w:pPr>
      <w:r w:rsidRPr="008F4F34">
        <w:rPr>
          <w:rFonts w:ascii="Arial" w:hAnsi="Arial" w:cs="Arial"/>
          <w:b/>
        </w:rPr>
        <w:t>MINUTES</w:t>
      </w:r>
    </w:p>
    <w:p w:rsidR="008F4F34" w:rsidRPr="008F4F34" w:rsidRDefault="008F4F34" w:rsidP="008F4F34">
      <w:pPr>
        <w:rPr>
          <w:rFonts w:ascii="Arial" w:hAnsi="Arial" w:cs="Arial"/>
          <w:b/>
        </w:rPr>
      </w:pPr>
    </w:p>
    <w:p w:rsidR="008F4F34" w:rsidRDefault="008F4F34" w:rsidP="008F4F34">
      <w:pPr>
        <w:rPr>
          <w:rFonts w:ascii="Arial" w:hAnsi="Arial" w:cs="Arial"/>
          <w:b/>
        </w:rPr>
      </w:pPr>
      <w:r w:rsidRPr="008F4F34">
        <w:rPr>
          <w:rFonts w:ascii="Arial" w:hAnsi="Arial" w:cs="Arial"/>
          <w:b/>
        </w:rPr>
        <w:t>ROLL CALL</w:t>
      </w:r>
    </w:p>
    <w:p w:rsidR="008F4F34" w:rsidRPr="008F4F34" w:rsidRDefault="008F4F34" w:rsidP="008F4F34">
      <w:pPr>
        <w:rPr>
          <w:rFonts w:ascii="Arial" w:hAnsi="Arial" w:cs="Arial"/>
          <w:b/>
        </w:rPr>
      </w:pPr>
    </w:p>
    <w:p w:rsidR="008F4F34" w:rsidRPr="008F4F34" w:rsidRDefault="008F4F34" w:rsidP="008F4F34">
      <w:pPr>
        <w:rPr>
          <w:rFonts w:ascii="Arial" w:hAnsi="Arial" w:cs="Arial"/>
        </w:rPr>
      </w:pPr>
      <w:r w:rsidRPr="008F4F34">
        <w:rPr>
          <w:rFonts w:ascii="Arial" w:hAnsi="Arial" w:cs="Arial"/>
        </w:rPr>
        <w:t>Members Present</w:t>
      </w:r>
      <w:r>
        <w:rPr>
          <w:rFonts w:ascii="Arial" w:hAnsi="Arial" w:cs="Arial"/>
        </w:rPr>
        <w:t>:</w:t>
      </w:r>
    </w:p>
    <w:p w:rsidR="008F4F34" w:rsidRPr="008F4F34" w:rsidRDefault="008F4F34" w:rsidP="008F4F34">
      <w:pPr>
        <w:rPr>
          <w:rFonts w:ascii="Arial" w:hAnsi="Arial" w:cs="Arial"/>
        </w:rPr>
      </w:pPr>
      <w:r w:rsidRPr="008F4F34">
        <w:rPr>
          <w:rFonts w:ascii="Arial" w:hAnsi="Arial" w:cs="Arial"/>
        </w:rPr>
        <w:t xml:space="preserve">Henry </w:t>
      </w:r>
      <w:proofErr w:type="spellStart"/>
      <w:r w:rsidRPr="008F4F34">
        <w:rPr>
          <w:rFonts w:ascii="Arial" w:hAnsi="Arial" w:cs="Arial"/>
        </w:rPr>
        <w:t>Heier</w:t>
      </w:r>
      <w:proofErr w:type="spellEnd"/>
      <w:r w:rsidRPr="008F4F34">
        <w:rPr>
          <w:rFonts w:ascii="Arial" w:hAnsi="Arial" w:cs="Arial"/>
        </w:rPr>
        <w:t xml:space="preserve"> (Chairman)</w:t>
      </w:r>
    </w:p>
    <w:p w:rsidR="008F4F34" w:rsidRPr="008F4F34" w:rsidRDefault="008F4F34" w:rsidP="008F4F34">
      <w:pPr>
        <w:rPr>
          <w:rFonts w:ascii="Arial" w:hAnsi="Arial" w:cs="Arial"/>
        </w:rPr>
      </w:pPr>
      <w:r w:rsidRPr="008F4F34">
        <w:rPr>
          <w:rFonts w:ascii="Arial" w:hAnsi="Arial" w:cs="Arial"/>
        </w:rPr>
        <w:t xml:space="preserve">Claire </w:t>
      </w:r>
      <w:proofErr w:type="spellStart"/>
      <w:r w:rsidRPr="008F4F34">
        <w:rPr>
          <w:rFonts w:ascii="Arial" w:hAnsi="Arial" w:cs="Arial"/>
        </w:rPr>
        <w:t>Obgartel</w:t>
      </w:r>
      <w:proofErr w:type="spellEnd"/>
    </w:p>
    <w:p w:rsidR="008F4F34" w:rsidRPr="008F4F34" w:rsidRDefault="008F4F34" w:rsidP="008F4F34">
      <w:pPr>
        <w:rPr>
          <w:rFonts w:ascii="Arial" w:hAnsi="Arial" w:cs="Arial"/>
        </w:rPr>
      </w:pPr>
      <w:r w:rsidRPr="008F4F34">
        <w:rPr>
          <w:rFonts w:ascii="Arial" w:hAnsi="Arial" w:cs="Arial"/>
        </w:rPr>
        <w:t>Steven Martin</w:t>
      </w:r>
    </w:p>
    <w:p w:rsidR="008F4F34" w:rsidRPr="008F4F34" w:rsidRDefault="008F4F34" w:rsidP="008F4F34">
      <w:pPr>
        <w:rPr>
          <w:rFonts w:ascii="Arial" w:hAnsi="Arial" w:cs="Arial"/>
        </w:rPr>
      </w:pPr>
      <w:r w:rsidRPr="008F4F34">
        <w:rPr>
          <w:rFonts w:ascii="Arial" w:hAnsi="Arial" w:cs="Arial"/>
        </w:rPr>
        <w:t>Nicolas Felton, Jr.</w:t>
      </w:r>
    </w:p>
    <w:p w:rsidR="008F4F34" w:rsidRPr="008F4F34" w:rsidRDefault="008F4F34" w:rsidP="008F4F34">
      <w:pPr>
        <w:rPr>
          <w:rFonts w:ascii="Arial" w:hAnsi="Arial" w:cs="Arial"/>
        </w:rPr>
      </w:pPr>
      <w:r w:rsidRPr="008F4F34">
        <w:rPr>
          <w:rFonts w:ascii="Arial" w:hAnsi="Arial" w:cs="Arial"/>
        </w:rPr>
        <w:t xml:space="preserve">Aldo </w:t>
      </w:r>
      <w:proofErr w:type="spellStart"/>
      <w:r w:rsidRPr="008F4F34">
        <w:rPr>
          <w:rFonts w:ascii="Arial" w:hAnsi="Arial" w:cs="Arial"/>
        </w:rPr>
        <w:t>Irias</w:t>
      </w:r>
      <w:proofErr w:type="spellEnd"/>
      <w:r w:rsidRPr="008F4F34">
        <w:rPr>
          <w:rFonts w:ascii="Arial" w:hAnsi="Arial" w:cs="Arial"/>
        </w:rPr>
        <w:t>-Duron</w:t>
      </w:r>
    </w:p>
    <w:p w:rsidR="008F4F34" w:rsidRPr="008F4F34" w:rsidRDefault="008F4F34" w:rsidP="008F4F34">
      <w:pPr>
        <w:rPr>
          <w:rFonts w:ascii="Arial" w:hAnsi="Arial" w:cs="Arial"/>
        </w:rPr>
      </w:pPr>
      <w:r w:rsidRPr="008F4F34">
        <w:rPr>
          <w:rFonts w:ascii="Arial" w:hAnsi="Arial" w:cs="Arial"/>
        </w:rPr>
        <w:t>Brent Moreland</w:t>
      </w:r>
    </w:p>
    <w:p w:rsidR="008F4F34" w:rsidRPr="008F4F34" w:rsidRDefault="008F4F34" w:rsidP="008F4F34">
      <w:pPr>
        <w:rPr>
          <w:rFonts w:ascii="Arial" w:hAnsi="Arial" w:cs="Arial"/>
        </w:rPr>
      </w:pPr>
      <w:r w:rsidRPr="008F4F34">
        <w:rPr>
          <w:rFonts w:ascii="Arial" w:hAnsi="Arial" w:cs="Arial"/>
        </w:rPr>
        <w:t>Andrew O’Brien</w:t>
      </w:r>
    </w:p>
    <w:p w:rsidR="008F4F34" w:rsidRPr="008F4F34" w:rsidRDefault="008F4F34" w:rsidP="008F4F34">
      <w:pPr>
        <w:rPr>
          <w:rFonts w:ascii="Arial" w:hAnsi="Arial" w:cs="Arial"/>
        </w:rPr>
      </w:pPr>
      <w:r w:rsidRPr="008F4F34">
        <w:rPr>
          <w:rFonts w:ascii="Arial" w:hAnsi="Arial" w:cs="Arial"/>
        </w:rPr>
        <w:t>William Seaman (In place of Monty Sullivan)</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Members Absent</w:t>
      </w:r>
      <w:r>
        <w:rPr>
          <w:rFonts w:ascii="Arial" w:hAnsi="Arial" w:cs="Arial"/>
        </w:rPr>
        <w:t>:</w:t>
      </w:r>
    </w:p>
    <w:p w:rsidR="008F4F34" w:rsidRPr="008F4F34" w:rsidRDefault="008F4F34" w:rsidP="008F4F34">
      <w:pPr>
        <w:rPr>
          <w:rFonts w:ascii="Arial" w:hAnsi="Arial" w:cs="Arial"/>
        </w:rPr>
      </w:pPr>
      <w:r w:rsidRPr="008F4F34">
        <w:rPr>
          <w:rFonts w:ascii="Arial" w:hAnsi="Arial" w:cs="Arial"/>
        </w:rPr>
        <w:t>Keith Brand</w:t>
      </w:r>
    </w:p>
    <w:p w:rsidR="008F4F34" w:rsidRDefault="008F4F34" w:rsidP="008F4F34">
      <w:pPr>
        <w:rPr>
          <w:rFonts w:ascii="Arial" w:hAnsi="Arial" w:cs="Arial"/>
        </w:rPr>
      </w:pPr>
      <w:r w:rsidRPr="008F4F34">
        <w:rPr>
          <w:rFonts w:ascii="Arial" w:hAnsi="Arial" w:cs="Arial"/>
        </w:rPr>
        <w:t>Kelly Carpenter</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LWC Officials Present</w:t>
      </w:r>
      <w:r>
        <w:rPr>
          <w:rFonts w:ascii="Arial" w:hAnsi="Arial" w:cs="Arial"/>
        </w:rPr>
        <w:t>:</w:t>
      </w:r>
    </w:p>
    <w:p w:rsidR="008F4F34" w:rsidRDefault="008F4F34" w:rsidP="008F4F34">
      <w:pPr>
        <w:rPr>
          <w:rFonts w:ascii="Arial" w:hAnsi="Arial" w:cs="Arial"/>
        </w:rPr>
      </w:pPr>
      <w:r w:rsidRPr="008F4F34">
        <w:rPr>
          <w:rFonts w:ascii="Arial" w:hAnsi="Arial" w:cs="Arial"/>
        </w:rPr>
        <w:t>Tavares Walker (designee of Ava Cates, Secretary, Louisiana Workforce Commission)</w:t>
      </w:r>
    </w:p>
    <w:p w:rsidR="008F4F34" w:rsidRPr="008F4F34" w:rsidRDefault="008F4F34" w:rsidP="008F4F34">
      <w:pPr>
        <w:rPr>
          <w:rFonts w:ascii="Arial" w:hAnsi="Arial" w:cs="Arial"/>
        </w:rPr>
      </w:pPr>
    </w:p>
    <w:p w:rsidR="008F4F34" w:rsidRDefault="008F4F34" w:rsidP="008F4F34">
      <w:pPr>
        <w:jc w:val="center"/>
        <w:rPr>
          <w:rFonts w:ascii="Arial" w:hAnsi="Arial" w:cs="Arial"/>
        </w:rPr>
      </w:pPr>
      <w:r w:rsidRPr="008F4F34">
        <w:rPr>
          <w:rFonts w:ascii="Arial" w:hAnsi="Arial" w:cs="Arial"/>
        </w:rPr>
        <w:t>A quorum was present</w:t>
      </w:r>
    </w:p>
    <w:p w:rsidR="008F4F34" w:rsidRPr="008F4F34" w:rsidRDefault="008F4F34" w:rsidP="008F4F34">
      <w:pPr>
        <w:jc w:val="center"/>
        <w:rPr>
          <w:rFonts w:ascii="Arial" w:hAnsi="Arial" w:cs="Arial"/>
        </w:rPr>
      </w:pPr>
    </w:p>
    <w:p w:rsidR="008F4F34" w:rsidRDefault="008F4F34" w:rsidP="008F4F34">
      <w:pPr>
        <w:rPr>
          <w:rFonts w:ascii="Arial" w:hAnsi="Arial" w:cs="Arial"/>
        </w:rPr>
      </w:pPr>
      <w:r w:rsidRPr="008F4F34">
        <w:rPr>
          <w:rFonts w:ascii="Arial" w:hAnsi="Arial" w:cs="Arial"/>
        </w:rPr>
        <w:t xml:space="preserve">Mr. Henry </w:t>
      </w:r>
      <w:proofErr w:type="spellStart"/>
      <w:r w:rsidRPr="008F4F34">
        <w:rPr>
          <w:rFonts w:ascii="Arial" w:hAnsi="Arial" w:cs="Arial"/>
        </w:rPr>
        <w:t>Heier</w:t>
      </w:r>
      <w:proofErr w:type="spellEnd"/>
      <w:r w:rsidRPr="008F4F34">
        <w:rPr>
          <w:rFonts w:ascii="Arial" w:hAnsi="Arial" w:cs="Arial"/>
        </w:rPr>
        <w:t xml:space="preserve">, Chairman, noted a change of operations as to the format of the agenda. He noted that the agenda </w:t>
      </w:r>
      <w:proofErr w:type="gramStart"/>
      <w:r w:rsidRPr="008F4F34">
        <w:rPr>
          <w:rFonts w:ascii="Arial" w:hAnsi="Arial" w:cs="Arial"/>
        </w:rPr>
        <w:t>was published</w:t>
      </w:r>
      <w:proofErr w:type="gramEnd"/>
      <w:r w:rsidRPr="008F4F34">
        <w:rPr>
          <w:rFonts w:ascii="Arial" w:hAnsi="Arial" w:cs="Arial"/>
        </w:rPr>
        <w:t xml:space="preserve"> timely.</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 xml:space="preserve">Mr. </w:t>
      </w:r>
      <w:proofErr w:type="spellStart"/>
      <w:r w:rsidRPr="008F4F34">
        <w:rPr>
          <w:rFonts w:ascii="Arial" w:hAnsi="Arial" w:cs="Arial"/>
        </w:rPr>
        <w:t>Heier</w:t>
      </w:r>
      <w:proofErr w:type="spellEnd"/>
      <w:r w:rsidRPr="008F4F34">
        <w:rPr>
          <w:rFonts w:ascii="Arial" w:hAnsi="Arial" w:cs="Arial"/>
        </w:rPr>
        <w:t xml:space="preserve"> called for a motion to adopt the agenda. A motion was made, seconded, and approved.</w:t>
      </w:r>
    </w:p>
    <w:p w:rsidR="008F4F34" w:rsidRDefault="008F4F34" w:rsidP="008F4F34">
      <w:pPr>
        <w:rPr>
          <w:rFonts w:ascii="Arial" w:hAnsi="Arial" w:cs="Arial"/>
        </w:rPr>
      </w:pPr>
      <w:r w:rsidRPr="008F4F34">
        <w:rPr>
          <w:rFonts w:ascii="Arial" w:hAnsi="Arial" w:cs="Arial"/>
        </w:rPr>
        <w:t xml:space="preserve">Mr. </w:t>
      </w:r>
      <w:proofErr w:type="spellStart"/>
      <w:r w:rsidRPr="008F4F34">
        <w:rPr>
          <w:rFonts w:ascii="Arial" w:hAnsi="Arial" w:cs="Arial"/>
        </w:rPr>
        <w:t>Heier</w:t>
      </w:r>
      <w:proofErr w:type="spellEnd"/>
      <w:r w:rsidRPr="008F4F34">
        <w:rPr>
          <w:rFonts w:ascii="Arial" w:hAnsi="Arial" w:cs="Arial"/>
        </w:rPr>
        <w:t xml:space="preserve"> called for public comments. None </w:t>
      </w:r>
      <w:proofErr w:type="gramStart"/>
      <w:r w:rsidRPr="008F4F34">
        <w:rPr>
          <w:rFonts w:ascii="Arial" w:hAnsi="Arial" w:cs="Arial"/>
        </w:rPr>
        <w:t>were</w:t>
      </w:r>
      <w:proofErr w:type="gramEnd"/>
      <w:r w:rsidRPr="008F4F34">
        <w:rPr>
          <w:rFonts w:ascii="Arial" w:hAnsi="Arial" w:cs="Arial"/>
        </w:rPr>
        <w:t xml:space="preserve"> made.</w:t>
      </w:r>
    </w:p>
    <w:p w:rsidR="008F4F34" w:rsidRPr="008F4F34" w:rsidRDefault="008F4F34" w:rsidP="008F4F34">
      <w:pPr>
        <w:rPr>
          <w:rFonts w:ascii="Arial" w:hAnsi="Arial" w:cs="Arial"/>
        </w:rPr>
      </w:pPr>
    </w:p>
    <w:p w:rsidR="008F4F34" w:rsidRPr="008F4F34" w:rsidRDefault="008F4F34" w:rsidP="008F4F34">
      <w:pPr>
        <w:rPr>
          <w:rFonts w:ascii="Arial" w:hAnsi="Arial" w:cs="Arial"/>
          <w:b/>
        </w:rPr>
      </w:pPr>
      <w:r w:rsidRPr="008F4F34">
        <w:rPr>
          <w:rFonts w:ascii="Arial" w:hAnsi="Arial" w:cs="Arial"/>
          <w:b/>
        </w:rPr>
        <w:t>OPENING REMARKS</w:t>
      </w:r>
    </w:p>
    <w:p w:rsidR="008F4F34" w:rsidRDefault="008F4F34" w:rsidP="008F4F34">
      <w:pPr>
        <w:rPr>
          <w:rFonts w:ascii="Arial" w:hAnsi="Arial" w:cs="Arial"/>
        </w:rPr>
      </w:pPr>
      <w:r w:rsidRPr="008F4F34">
        <w:rPr>
          <w:rFonts w:ascii="Arial" w:hAnsi="Arial" w:cs="Arial"/>
        </w:rPr>
        <w:t xml:space="preserve">Mr. Tavares Walker introduced himself as the Assistant Secretary of OWD and stated he was representing Secretary Cates who was dealing with the Legislature. He stated that he has been with the agency for 10 </w:t>
      </w:r>
      <w:proofErr w:type="gramStart"/>
      <w:r w:rsidRPr="008F4F34">
        <w:rPr>
          <w:rFonts w:ascii="Arial" w:hAnsi="Arial" w:cs="Arial"/>
        </w:rPr>
        <w:t>months and wanted to extend a warm welcome</w:t>
      </w:r>
      <w:proofErr w:type="gramEnd"/>
      <w:r w:rsidRPr="008F4F34">
        <w:rPr>
          <w:rFonts w:ascii="Arial" w:hAnsi="Arial" w:cs="Arial"/>
        </w:rPr>
        <w:t xml:space="preserve"> and extended his service.    </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 xml:space="preserve">Mr. </w:t>
      </w:r>
      <w:proofErr w:type="spellStart"/>
      <w:r w:rsidRPr="008F4F34">
        <w:rPr>
          <w:rFonts w:ascii="Arial" w:hAnsi="Arial" w:cs="Arial"/>
        </w:rPr>
        <w:t>Heier</w:t>
      </w:r>
      <w:proofErr w:type="spellEnd"/>
      <w:r w:rsidRPr="008F4F34">
        <w:rPr>
          <w:rFonts w:ascii="Arial" w:hAnsi="Arial" w:cs="Arial"/>
        </w:rPr>
        <w:t xml:space="preserve"> thanked Mr. Walker. </w:t>
      </w:r>
    </w:p>
    <w:p w:rsidR="008F4F34" w:rsidRPr="008F4F34" w:rsidRDefault="008F4F34" w:rsidP="008F4F34">
      <w:pPr>
        <w:rPr>
          <w:rFonts w:ascii="Arial" w:hAnsi="Arial" w:cs="Arial"/>
        </w:rPr>
      </w:pPr>
    </w:p>
    <w:p w:rsidR="008F4F34" w:rsidRPr="008F4F34" w:rsidRDefault="008F4F34" w:rsidP="008F4F34">
      <w:pPr>
        <w:rPr>
          <w:rFonts w:ascii="Arial" w:hAnsi="Arial" w:cs="Arial"/>
          <w:b/>
        </w:rPr>
      </w:pPr>
      <w:r w:rsidRPr="008F4F34">
        <w:rPr>
          <w:rFonts w:ascii="Arial" w:hAnsi="Arial" w:cs="Arial"/>
          <w:b/>
        </w:rPr>
        <w:t>REVIEW OF MINUTES FROM PREVIOUS SAC MEETING</w:t>
      </w:r>
    </w:p>
    <w:p w:rsidR="008F4F34" w:rsidRPr="008F4F34" w:rsidRDefault="008F4F34" w:rsidP="008F4F34">
      <w:pPr>
        <w:rPr>
          <w:rFonts w:ascii="Arial" w:hAnsi="Arial" w:cs="Arial"/>
        </w:rPr>
      </w:pPr>
      <w:proofErr w:type="spellStart"/>
      <w:r w:rsidRPr="008F4F34">
        <w:rPr>
          <w:rFonts w:ascii="Arial" w:hAnsi="Arial" w:cs="Arial"/>
        </w:rPr>
        <w:t>Heier</w:t>
      </w:r>
      <w:proofErr w:type="spellEnd"/>
      <w:r w:rsidRPr="008F4F34">
        <w:rPr>
          <w:rFonts w:ascii="Arial" w:hAnsi="Arial" w:cs="Arial"/>
        </w:rPr>
        <w:t xml:space="preserve"> called for a motion to approve the minutes. The motion </w:t>
      </w:r>
      <w:proofErr w:type="gramStart"/>
      <w:r w:rsidRPr="008F4F34">
        <w:rPr>
          <w:rFonts w:ascii="Arial" w:hAnsi="Arial" w:cs="Arial"/>
        </w:rPr>
        <w:t>was made, seconded, and approved</w:t>
      </w:r>
      <w:proofErr w:type="gramEnd"/>
      <w:r w:rsidRPr="008F4F34">
        <w:rPr>
          <w:rFonts w:ascii="Arial" w:hAnsi="Arial" w:cs="Arial"/>
        </w:rPr>
        <w:t>.</w:t>
      </w:r>
    </w:p>
    <w:p w:rsidR="008F4F34" w:rsidRPr="008F4F34" w:rsidRDefault="008F4F34" w:rsidP="008F4F34">
      <w:pPr>
        <w:rPr>
          <w:rFonts w:ascii="Arial" w:hAnsi="Arial" w:cs="Arial"/>
        </w:rPr>
      </w:pPr>
    </w:p>
    <w:p w:rsidR="008F4F34" w:rsidRPr="008F4F34" w:rsidRDefault="008F4F34" w:rsidP="008F4F34">
      <w:pPr>
        <w:rPr>
          <w:rFonts w:ascii="Arial" w:hAnsi="Arial" w:cs="Arial"/>
          <w:b/>
        </w:rPr>
      </w:pPr>
      <w:r w:rsidRPr="008F4F34">
        <w:rPr>
          <w:rFonts w:ascii="Arial" w:hAnsi="Arial" w:cs="Arial"/>
          <w:b/>
        </w:rPr>
        <w:t>APPRENTICESHIP UPDATES</w:t>
      </w:r>
    </w:p>
    <w:p w:rsidR="008F4F34" w:rsidRPr="008F4F34" w:rsidRDefault="008F4F34" w:rsidP="008F4F34">
      <w:pPr>
        <w:rPr>
          <w:rFonts w:ascii="Arial" w:hAnsi="Arial" w:cs="Arial"/>
        </w:rPr>
      </w:pPr>
      <w:r w:rsidRPr="008F4F34">
        <w:rPr>
          <w:rFonts w:ascii="Arial" w:hAnsi="Arial" w:cs="Arial"/>
        </w:rPr>
        <w:t xml:space="preserve">Mr. Michael Knapps updated the council on apprenticeship staff. He introduced Mrs. Sable Johnson, Apprenticeship Training Representative, and stated that we will soon hire additional apprenticeship staff. </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Knapps spoke about grant initiatives and how the SAE2020 grant is set to expire October 31, 2021. Mr. Knapps also </w:t>
      </w:r>
      <w:proofErr w:type="gramStart"/>
      <w:r w:rsidRPr="008F4F34">
        <w:rPr>
          <w:rFonts w:ascii="Arial" w:hAnsi="Arial" w:cs="Arial"/>
        </w:rPr>
        <w:t>stated</w:t>
      </w:r>
      <w:proofErr w:type="gramEnd"/>
      <w:r w:rsidRPr="008F4F34">
        <w:rPr>
          <w:rFonts w:ascii="Arial" w:hAnsi="Arial" w:cs="Arial"/>
        </w:rPr>
        <w:t xml:space="preserve"> </w:t>
      </w:r>
      <w:proofErr w:type="gramStart"/>
      <w:r w:rsidRPr="008F4F34">
        <w:rPr>
          <w:rFonts w:ascii="Arial" w:hAnsi="Arial" w:cs="Arial"/>
        </w:rPr>
        <w:t>that if there are any apprentices that have not submitted their stipend applications or supportive services applications, they need</w:t>
      </w:r>
      <w:proofErr w:type="gramEnd"/>
      <w:r w:rsidRPr="008F4F34">
        <w:rPr>
          <w:rFonts w:ascii="Arial" w:hAnsi="Arial" w:cs="Arial"/>
        </w:rPr>
        <w:t xml:space="preserve"> to do so, before the deadline. </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 xml:space="preserve">Mr. Knapps also mentioned “Workforce Week” which is a virtual hiring event (May 24-28, 2021). </w:t>
      </w:r>
    </w:p>
    <w:p w:rsidR="008F4F34" w:rsidRPr="008F4F34" w:rsidRDefault="008F4F34" w:rsidP="008F4F34">
      <w:pPr>
        <w:rPr>
          <w:rFonts w:ascii="Arial" w:hAnsi="Arial" w:cs="Arial"/>
        </w:rPr>
      </w:pPr>
      <w:r w:rsidRPr="008F4F34">
        <w:rPr>
          <w:rFonts w:ascii="Arial" w:hAnsi="Arial" w:cs="Arial"/>
        </w:rPr>
        <w:lastRenderedPageBreak/>
        <w:t xml:space="preserve">Next, Mr. Knapps gave an update on the New Standards Template from USDOL. Mr. Knapps mentioned that Ms. Maria Brady, USDOL, was unable to travel from Dallas, however, </w:t>
      </w:r>
      <w:proofErr w:type="gramStart"/>
      <w:r w:rsidRPr="008F4F34">
        <w:rPr>
          <w:rFonts w:ascii="Arial" w:hAnsi="Arial" w:cs="Arial"/>
        </w:rPr>
        <w:t>it’s</w:t>
      </w:r>
      <w:proofErr w:type="gramEnd"/>
      <w:r w:rsidRPr="008F4F34">
        <w:rPr>
          <w:rFonts w:ascii="Arial" w:hAnsi="Arial" w:cs="Arial"/>
        </w:rPr>
        <w:t xml:space="preserve"> her recommendation that Louisiana adopt this template which will streamline the process and maintain consistency with USDOL. </w:t>
      </w:r>
    </w:p>
    <w:p w:rsidR="008F4F34" w:rsidRPr="008F4F34" w:rsidRDefault="008F4F34" w:rsidP="008F4F34">
      <w:pPr>
        <w:rPr>
          <w:rFonts w:ascii="Arial" w:hAnsi="Arial" w:cs="Arial"/>
        </w:rPr>
      </w:pPr>
    </w:p>
    <w:p w:rsidR="008F4F34" w:rsidRPr="008F4F34" w:rsidRDefault="008F4F34" w:rsidP="008F4F34">
      <w:pPr>
        <w:rPr>
          <w:rFonts w:ascii="Arial" w:hAnsi="Arial" w:cs="Arial"/>
          <w:b/>
        </w:rPr>
      </w:pPr>
      <w:proofErr w:type="gramStart"/>
      <w:r w:rsidRPr="008F4F34">
        <w:rPr>
          <w:rFonts w:ascii="Arial" w:hAnsi="Arial" w:cs="Arial"/>
          <w:b/>
        </w:rPr>
        <w:t>CHAIRMAN</w:t>
      </w:r>
      <w:proofErr w:type="gramEnd"/>
      <w:r w:rsidRPr="008F4F34">
        <w:rPr>
          <w:rFonts w:ascii="Arial" w:hAnsi="Arial" w:cs="Arial"/>
          <w:b/>
        </w:rPr>
        <w:t xml:space="preserve"> UPDATES</w:t>
      </w:r>
    </w:p>
    <w:p w:rsidR="008F4F34" w:rsidRPr="008F4F34" w:rsidRDefault="008F4F34" w:rsidP="008F4F34">
      <w:pPr>
        <w:rPr>
          <w:rFonts w:ascii="Arial" w:hAnsi="Arial" w:cs="Arial"/>
        </w:rPr>
      </w:pPr>
      <w:r w:rsidRPr="008F4F34">
        <w:rPr>
          <w:rFonts w:ascii="Arial" w:hAnsi="Arial" w:cs="Arial"/>
        </w:rPr>
        <w:t xml:space="preserve">Mr. </w:t>
      </w:r>
      <w:proofErr w:type="spellStart"/>
      <w:r w:rsidRPr="008F4F34">
        <w:rPr>
          <w:rFonts w:ascii="Arial" w:hAnsi="Arial" w:cs="Arial"/>
        </w:rPr>
        <w:t>Heier</w:t>
      </w:r>
      <w:proofErr w:type="spellEnd"/>
      <w:r w:rsidRPr="008F4F34">
        <w:rPr>
          <w:rFonts w:ascii="Arial" w:hAnsi="Arial" w:cs="Arial"/>
        </w:rPr>
        <w:t xml:space="preserve"> stated that in late 2021 or 2022 we will likely see Reauthorization of the National Apprenticeship </w:t>
      </w:r>
      <w:proofErr w:type="gramStart"/>
      <w:r w:rsidRPr="008F4F34">
        <w:rPr>
          <w:rFonts w:ascii="Arial" w:hAnsi="Arial" w:cs="Arial"/>
        </w:rPr>
        <w:t>Act which</w:t>
      </w:r>
      <w:proofErr w:type="gramEnd"/>
      <w:r w:rsidRPr="008F4F34">
        <w:rPr>
          <w:rFonts w:ascii="Arial" w:hAnsi="Arial" w:cs="Arial"/>
        </w:rPr>
        <w:t xml:space="preserve"> has not been reauthorized since it was first passed in 1937. Louisiana was one of the five states to adopt the Fitzgerald Act of 1937.  Mr. </w:t>
      </w:r>
      <w:proofErr w:type="spellStart"/>
      <w:r w:rsidRPr="008F4F34">
        <w:rPr>
          <w:rFonts w:ascii="Arial" w:hAnsi="Arial" w:cs="Arial"/>
        </w:rPr>
        <w:t>H</w:t>
      </w:r>
      <w:r w:rsidR="004D1702">
        <w:rPr>
          <w:rFonts w:ascii="Arial" w:hAnsi="Arial" w:cs="Arial"/>
        </w:rPr>
        <w:t>eier</w:t>
      </w:r>
      <w:proofErr w:type="spellEnd"/>
      <w:r w:rsidR="004D1702">
        <w:rPr>
          <w:rFonts w:ascii="Arial" w:hAnsi="Arial" w:cs="Arial"/>
        </w:rPr>
        <w:t xml:space="preserve"> stated no major updates </w:t>
      </w:r>
      <w:proofErr w:type="gramStart"/>
      <w:r w:rsidR="004D1702">
        <w:rPr>
          <w:rFonts w:ascii="Arial" w:hAnsi="Arial" w:cs="Arial"/>
        </w:rPr>
        <w:t>have</w:t>
      </w:r>
      <w:bookmarkStart w:id="0" w:name="_GoBack"/>
      <w:bookmarkEnd w:id="0"/>
      <w:r w:rsidRPr="008F4F34">
        <w:rPr>
          <w:rFonts w:ascii="Arial" w:hAnsi="Arial" w:cs="Arial"/>
        </w:rPr>
        <w:t xml:space="preserve"> been received</w:t>
      </w:r>
      <w:proofErr w:type="gramEnd"/>
      <w:r w:rsidRPr="008F4F34">
        <w:rPr>
          <w:rFonts w:ascii="Arial" w:hAnsi="Arial" w:cs="Arial"/>
        </w:rPr>
        <w:t xml:space="preserve"> from the National Alliance of State Apprenticeship Councils on the matter.    </w:t>
      </w:r>
    </w:p>
    <w:p w:rsidR="008F4F34" w:rsidRPr="008F4F34" w:rsidRDefault="008F4F34" w:rsidP="008F4F34">
      <w:pPr>
        <w:rPr>
          <w:rFonts w:ascii="Arial" w:hAnsi="Arial" w:cs="Arial"/>
        </w:rPr>
      </w:pPr>
    </w:p>
    <w:p w:rsidR="008F4F34" w:rsidRPr="008F4F34" w:rsidRDefault="008F4F34" w:rsidP="008F4F34">
      <w:pPr>
        <w:rPr>
          <w:rFonts w:ascii="Arial" w:hAnsi="Arial" w:cs="Arial"/>
          <w:b/>
        </w:rPr>
      </w:pPr>
      <w:r w:rsidRPr="008F4F34">
        <w:rPr>
          <w:rFonts w:ascii="Arial" w:hAnsi="Arial" w:cs="Arial"/>
          <w:b/>
        </w:rPr>
        <w:t>NEW PROGRAMS</w:t>
      </w:r>
    </w:p>
    <w:p w:rsidR="008F4F34" w:rsidRPr="00F04513" w:rsidRDefault="008F4F34" w:rsidP="00F04513">
      <w:pPr>
        <w:ind w:firstLine="720"/>
        <w:rPr>
          <w:rFonts w:ascii="Arial" w:hAnsi="Arial" w:cs="Arial"/>
          <w:b/>
        </w:rPr>
      </w:pPr>
      <w:r w:rsidRPr="00F04513">
        <w:rPr>
          <w:rFonts w:ascii="Arial" w:hAnsi="Arial" w:cs="Arial"/>
          <w:b/>
        </w:rPr>
        <w:t>PHI Americas</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Knapps introduced PHI Americas and stated that PHI is pursuing registration in order to create a career pathway for the occupation of Certified </w:t>
      </w:r>
      <w:proofErr w:type="gramStart"/>
      <w:r w:rsidRPr="008F4F34">
        <w:rPr>
          <w:rFonts w:ascii="Arial" w:hAnsi="Arial" w:cs="Arial"/>
        </w:rPr>
        <w:t>A&amp;P</w:t>
      </w:r>
      <w:proofErr w:type="gramEnd"/>
      <w:r w:rsidRPr="008F4F34">
        <w:rPr>
          <w:rFonts w:ascii="Arial" w:hAnsi="Arial" w:cs="Arial"/>
        </w:rPr>
        <w:t xml:space="preserve"> Mechanic.</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PHI’s representatives gave an overview of their organization, with roughly 200 A&amp;P Mechanics currently employed, but with many to retire soon. Their three-year on-the-job training program is equivalent to two-year college training.</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Brent Moreland stated that 160 hours per year exceeds the 400 hours listed. The apprentices will exceed the 400 hours. There are also courses not listed that will go beyond the FAA requirements. Moreland also asked if the A&amp;P certificate is an Industry Based Credential. PHI confirmed and stated that the apprentices </w:t>
      </w:r>
      <w:proofErr w:type="gramStart"/>
      <w:r w:rsidRPr="008F4F34">
        <w:rPr>
          <w:rFonts w:ascii="Arial" w:hAnsi="Arial" w:cs="Arial"/>
        </w:rPr>
        <w:t>will also be paid</w:t>
      </w:r>
      <w:proofErr w:type="gramEnd"/>
      <w:r w:rsidRPr="008F4F34">
        <w:rPr>
          <w:rFonts w:ascii="Arial" w:hAnsi="Arial" w:cs="Arial"/>
        </w:rPr>
        <w:t xml:space="preserve"> for class time. </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PHI was asked if there was a cost to the apprentice, they stated there is no expense to the applicant, and </w:t>
      </w:r>
      <w:proofErr w:type="gramStart"/>
      <w:r w:rsidRPr="008F4F34">
        <w:rPr>
          <w:rFonts w:ascii="Arial" w:hAnsi="Arial" w:cs="Arial"/>
        </w:rPr>
        <w:t>we also</w:t>
      </w:r>
      <w:proofErr w:type="gramEnd"/>
      <w:r w:rsidRPr="008F4F34">
        <w:rPr>
          <w:rFonts w:ascii="Arial" w:hAnsi="Arial" w:cs="Arial"/>
        </w:rPr>
        <w:t xml:space="preserve"> cover uniforms, training, books, and tools. </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Aldo Duron asked about page A-2 where the last period is 840 hours. PHI explained that their pay schedule works on 2080 hours per year, including 2 weeks for paid time off. Mr. Moreland requested that the schedule </w:t>
      </w:r>
      <w:proofErr w:type="gramStart"/>
      <w:r w:rsidRPr="008F4F34">
        <w:rPr>
          <w:rFonts w:ascii="Arial" w:hAnsi="Arial" w:cs="Arial"/>
        </w:rPr>
        <w:t>be updated</w:t>
      </w:r>
      <w:proofErr w:type="gramEnd"/>
      <w:r w:rsidRPr="008F4F34">
        <w:rPr>
          <w:rFonts w:ascii="Arial" w:hAnsi="Arial" w:cs="Arial"/>
        </w:rPr>
        <w:t xml:space="preserve"> to reference true, on-the-job, work hours—2000 per year. PHI agreed.</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Steven Martin asked how many apprentices they planned to train per year. PHI stated 15 total, five in each of the three periods. Mr. Martin also asked where the facility is located, to which it </w:t>
      </w:r>
      <w:proofErr w:type="gramStart"/>
      <w:r w:rsidRPr="008F4F34">
        <w:rPr>
          <w:rFonts w:ascii="Arial" w:hAnsi="Arial" w:cs="Arial"/>
        </w:rPr>
        <w:t>was replied</w:t>
      </w:r>
      <w:proofErr w:type="gramEnd"/>
      <w:r w:rsidRPr="008F4F34">
        <w:rPr>
          <w:rFonts w:ascii="Arial" w:hAnsi="Arial" w:cs="Arial"/>
        </w:rPr>
        <w:t xml:space="preserve"> Lafayette and Houma with all trainings taking place in person.</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 xml:space="preserve">Mr. Andrew O’Brien asked if there are any </w:t>
      </w:r>
      <w:proofErr w:type="gramStart"/>
      <w:r w:rsidRPr="008F4F34">
        <w:rPr>
          <w:rFonts w:ascii="Arial" w:hAnsi="Arial" w:cs="Arial"/>
        </w:rPr>
        <w:t>stop gaps</w:t>
      </w:r>
      <w:proofErr w:type="gramEnd"/>
      <w:r w:rsidRPr="008F4F34">
        <w:rPr>
          <w:rFonts w:ascii="Arial" w:hAnsi="Arial" w:cs="Arial"/>
        </w:rPr>
        <w:t xml:space="preserve"> to not lose apprentices to competition. PHI stated the </w:t>
      </w:r>
      <w:proofErr w:type="gramStart"/>
      <w:r w:rsidRPr="008F4F34">
        <w:rPr>
          <w:rFonts w:ascii="Arial" w:hAnsi="Arial" w:cs="Arial"/>
        </w:rPr>
        <w:t>world class</w:t>
      </w:r>
      <w:proofErr w:type="gramEnd"/>
      <w:r w:rsidRPr="008F4F34">
        <w:rPr>
          <w:rFonts w:ascii="Arial" w:hAnsi="Arial" w:cs="Arial"/>
        </w:rPr>
        <w:t xml:space="preserve"> experience they would be provided, as well as higher starting pay than competitors. </w:t>
      </w:r>
    </w:p>
    <w:p w:rsidR="008F4F34" w:rsidRDefault="008F4F34" w:rsidP="008F4F34">
      <w:pPr>
        <w:rPr>
          <w:rFonts w:ascii="Arial" w:hAnsi="Arial" w:cs="Arial"/>
        </w:rPr>
      </w:pPr>
      <w:r w:rsidRPr="008F4F34">
        <w:rPr>
          <w:rFonts w:ascii="Arial" w:hAnsi="Arial" w:cs="Arial"/>
        </w:rPr>
        <w:t xml:space="preserve">Mr. Nicholas Felton asked if a veteran </w:t>
      </w:r>
      <w:proofErr w:type="gramStart"/>
      <w:r w:rsidRPr="008F4F34">
        <w:rPr>
          <w:rFonts w:ascii="Arial" w:hAnsi="Arial" w:cs="Arial"/>
        </w:rPr>
        <w:t>can</w:t>
      </w:r>
      <w:proofErr w:type="gramEnd"/>
      <w:r w:rsidRPr="008F4F34">
        <w:rPr>
          <w:rFonts w:ascii="Arial" w:hAnsi="Arial" w:cs="Arial"/>
        </w:rPr>
        <w:t xml:space="preserve"> receive credit? PHI stated that they started as a pilot and they will recognize people with backgrounds and if they had experience.</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 xml:space="preserve">Mr. </w:t>
      </w:r>
      <w:proofErr w:type="spellStart"/>
      <w:r w:rsidRPr="008F4F34">
        <w:rPr>
          <w:rFonts w:ascii="Arial" w:hAnsi="Arial" w:cs="Arial"/>
        </w:rPr>
        <w:t>Heier</w:t>
      </w:r>
      <w:proofErr w:type="spellEnd"/>
      <w:r w:rsidRPr="008F4F34">
        <w:rPr>
          <w:rFonts w:ascii="Arial" w:hAnsi="Arial" w:cs="Arial"/>
        </w:rPr>
        <w:t xml:space="preserve"> asked how the documentation process functioned. PHI stated the FAA requires 30 months in industry and </w:t>
      </w:r>
      <w:r w:rsidR="00651292" w:rsidRPr="008F4F34">
        <w:rPr>
          <w:rFonts w:ascii="Arial" w:hAnsi="Arial" w:cs="Arial"/>
        </w:rPr>
        <w:t>theoretical</w:t>
      </w:r>
      <w:r w:rsidRPr="008F4F34">
        <w:rPr>
          <w:rFonts w:ascii="Arial" w:hAnsi="Arial" w:cs="Arial"/>
        </w:rPr>
        <w:t xml:space="preserve">. Records are kept in a </w:t>
      </w:r>
      <w:proofErr w:type="gramStart"/>
      <w:r w:rsidRPr="008F4F34">
        <w:rPr>
          <w:rFonts w:ascii="Arial" w:hAnsi="Arial" w:cs="Arial"/>
        </w:rPr>
        <w:t>log book</w:t>
      </w:r>
      <w:proofErr w:type="gramEnd"/>
      <w:r w:rsidRPr="008F4F34">
        <w:rPr>
          <w:rFonts w:ascii="Arial" w:hAnsi="Arial" w:cs="Arial"/>
        </w:rPr>
        <w:t>, with objective evidence through testing.</w:t>
      </w:r>
    </w:p>
    <w:p w:rsidR="008F4F34" w:rsidRPr="008F4F34" w:rsidRDefault="008F4F34" w:rsidP="008F4F34">
      <w:pPr>
        <w:rPr>
          <w:rFonts w:ascii="Arial" w:hAnsi="Arial" w:cs="Arial"/>
        </w:rPr>
      </w:pPr>
      <w:r w:rsidRPr="008F4F34">
        <w:rPr>
          <w:rFonts w:ascii="Arial" w:hAnsi="Arial" w:cs="Arial"/>
        </w:rPr>
        <w:t>Mr. Felton asked how COVID affected the mechanics. PHI stated they have offered those laid off to return</w:t>
      </w:r>
    </w:p>
    <w:p w:rsidR="008F4F34" w:rsidRDefault="008F4F34" w:rsidP="008F4F34">
      <w:pPr>
        <w:rPr>
          <w:rFonts w:ascii="Arial" w:hAnsi="Arial" w:cs="Arial"/>
        </w:rPr>
      </w:pPr>
      <w:r w:rsidRPr="008F4F34">
        <w:rPr>
          <w:rFonts w:ascii="Arial" w:hAnsi="Arial" w:cs="Arial"/>
        </w:rPr>
        <w:t xml:space="preserve">Mr. Moreland made a motion to approve the application with the period hours amended. Mr. Felton seconded the motion. The motion </w:t>
      </w:r>
      <w:proofErr w:type="gramStart"/>
      <w:r w:rsidRPr="008F4F34">
        <w:rPr>
          <w:rFonts w:ascii="Arial" w:hAnsi="Arial" w:cs="Arial"/>
        </w:rPr>
        <w:t>was approved</w:t>
      </w:r>
      <w:proofErr w:type="gramEnd"/>
      <w:r w:rsidRPr="008F4F34">
        <w:rPr>
          <w:rFonts w:ascii="Arial" w:hAnsi="Arial" w:cs="Arial"/>
        </w:rPr>
        <w:t>.</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 xml:space="preserve">Mr. </w:t>
      </w:r>
      <w:proofErr w:type="spellStart"/>
      <w:r w:rsidRPr="008F4F34">
        <w:rPr>
          <w:rFonts w:ascii="Arial" w:hAnsi="Arial" w:cs="Arial"/>
        </w:rPr>
        <w:t>Heier</w:t>
      </w:r>
      <w:proofErr w:type="spellEnd"/>
      <w:r w:rsidRPr="008F4F34">
        <w:rPr>
          <w:rFonts w:ascii="Arial" w:hAnsi="Arial" w:cs="Arial"/>
        </w:rPr>
        <w:t xml:space="preserve"> asked Mr. Knapps to note that the applicant has agreed to amend the application. </w:t>
      </w:r>
    </w:p>
    <w:p w:rsidR="008F4F34" w:rsidRDefault="008F4F34" w:rsidP="008F4F34">
      <w:pPr>
        <w:rPr>
          <w:rFonts w:ascii="Arial" w:hAnsi="Arial" w:cs="Arial"/>
        </w:rPr>
      </w:pPr>
    </w:p>
    <w:p w:rsidR="008F4F34" w:rsidRPr="00F04513" w:rsidRDefault="008F4F34" w:rsidP="008F4F34">
      <w:pPr>
        <w:rPr>
          <w:rFonts w:ascii="Arial" w:hAnsi="Arial" w:cs="Arial"/>
          <w:b/>
        </w:rPr>
      </w:pPr>
    </w:p>
    <w:p w:rsidR="008F4F34" w:rsidRPr="00F04513" w:rsidRDefault="008F4F34" w:rsidP="00F04513">
      <w:pPr>
        <w:ind w:firstLine="720"/>
        <w:rPr>
          <w:rFonts w:ascii="Arial" w:hAnsi="Arial" w:cs="Arial"/>
          <w:b/>
        </w:rPr>
      </w:pPr>
      <w:r w:rsidRPr="00F04513">
        <w:rPr>
          <w:rFonts w:ascii="Arial" w:hAnsi="Arial" w:cs="Arial"/>
          <w:b/>
        </w:rPr>
        <w:t xml:space="preserve">Urban League of Louisiana </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Knapps introduced Ms. Cherie Duckworth with the Urban League’s Cybersecurity and Java Developer Apprenticeship Programs, housed in New Orleans. Mr. Calvin Mills with SLT &amp; Help IT. </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SLT </w:t>
      </w:r>
      <w:proofErr w:type="gramStart"/>
      <w:r w:rsidRPr="008F4F34">
        <w:rPr>
          <w:rFonts w:ascii="Arial" w:hAnsi="Arial" w:cs="Arial"/>
        </w:rPr>
        <w:t>has been approved</w:t>
      </w:r>
      <w:proofErr w:type="gramEnd"/>
      <w:r w:rsidRPr="008F4F34">
        <w:rPr>
          <w:rFonts w:ascii="Arial" w:hAnsi="Arial" w:cs="Arial"/>
        </w:rPr>
        <w:t xml:space="preserve"> by Oracle as an IT training provider in Louisiana. SLT has also </w:t>
      </w:r>
      <w:proofErr w:type="gramStart"/>
      <w:r w:rsidRPr="008F4F34">
        <w:rPr>
          <w:rFonts w:ascii="Arial" w:hAnsi="Arial" w:cs="Arial"/>
        </w:rPr>
        <w:t>partnered</w:t>
      </w:r>
      <w:proofErr w:type="gramEnd"/>
      <w:r w:rsidRPr="008F4F34">
        <w:rPr>
          <w:rFonts w:ascii="Arial" w:hAnsi="Arial" w:cs="Arial"/>
        </w:rPr>
        <w:t xml:space="preserve"> with CompTIA. Help IT will provide the on-the-job training for the program.</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lastRenderedPageBreak/>
        <w:t xml:space="preserve">Mr. O’Brien pointed out the </w:t>
      </w:r>
      <w:proofErr w:type="spellStart"/>
      <w:r w:rsidRPr="008F4F34">
        <w:rPr>
          <w:rFonts w:ascii="Arial" w:hAnsi="Arial" w:cs="Arial"/>
        </w:rPr>
        <w:t>journeyworker</w:t>
      </w:r>
      <w:proofErr w:type="spellEnd"/>
      <w:r w:rsidRPr="008F4F34">
        <w:rPr>
          <w:rFonts w:ascii="Arial" w:hAnsi="Arial" w:cs="Arial"/>
        </w:rPr>
        <w:t xml:space="preserve"> rate for the cybersecurity specialist, stating that $20 per hour seems too low.</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Mills stated that it was an error. The apprentices will start at $20 per hour. </w:t>
      </w:r>
      <w:proofErr w:type="spellStart"/>
      <w:r w:rsidRPr="008F4F34">
        <w:rPr>
          <w:rFonts w:ascii="Arial" w:hAnsi="Arial" w:cs="Arial"/>
        </w:rPr>
        <w:t>Journeyworker</w:t>
      </w:r>
      <w:proofErr w:type="spellEnd"/>
      <w:r w:rsidRPr="008F4F34">
        <w:rPr>
          <w:rFonts w:ascii="Arial" w:hAnsi="Arial" w:cs="Arial"/>
        </w:rPr>
        <w:t xml:space="preserve"> cybersecurity specialists make around $100,000 annually.</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w:t>
      </w:r>
      <w:proofErr w:type="spellStart"/>
      <w:r w:rsidRPr="008F4F34">
        <w:rPr>
          <w:rFonts w:ascii="Arial" w:hAnsi="Arial" w:cs="Arial"/>
        </w:rPr>
        <w:t>Heier</w:t>
      </w:r>
      <w:proofErr w:type="spellEnd"/>
      <w:r w:rsidRPr="008F4F34">
        <w:rPr>
          <w:rFonts w:ascii="Arial" w:hAnsi="Arial" w:cs="Arial"/>
        </w:rPr>
        <w:t xml:space="preserve"> stated that </w:t>
      </w:r>
      <w:proofErr w:type="gramStart"/>
      <w:r w:rsidRPr="008F4F34">
        <w:rPr>
          <w:rFonts w:ascii="Arial" w:hAnsi="Arial" w:cs="Arial"/>
        </w:rPr>
        <w:t>it’s</w:t>
      </w:r>
      <w:proofErr w:type="gramEnd"/>
      <w:r w:rsidRPr="008F4F34">
        <w:rPr>
          <w:rFonts w:ascii="Arial" w:hAnsi="Arial" w:cs="Arial"/>
        </w:rPr>
        <w:t xml:space="preserve"> recognized that there will be an amendment.</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Mr. William Seaman asked about the company’s background. Mr. Mills stated that SLT has been around for four years. Oracle approached the organization to be a training partner. CompTIA approached for the cybersecurity cohort. The training has been online due to COVID.</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Mr. O’Brien asked ab</w:t>
      </w:r>
      <w:r>
        <w:rPr>
          <w:rFonts w:ascii="Arial" w:hAnsi="Arial" w:cs="Arial"/>
        </w:rPr>
        <w:t>out pre-apprenticeship. Ms. Duck</w:t>
      </w:r>
      <w:r w:rsidRPr="008F4F34">
        <w:rPr>
          <w:rFonts w:ascii="Arial" w:hAnsi="Arial" w:cs="Arial"/>
        </w:rPr>
        <w:t xml:space="preserve">worth stated that </w:t>
      </w:r>
      <w:proofErr w:type="gramStart"/>
      <w:r w:rsidRPr="008F4F34">
        <w:rPr>
          <w:rFonts w:ascii="Arial" w:hAnsi="Arial" w:cs="Arial"/>
        </w:rPr>
        <w:t>they’re</w:t>
      </w:r>
      <w:proofErr w:type="gramEnd"/>
      <w:r w:rsidRPr="008F4F34">
        <w:rPr>
          <w:rFonts w:ascii="Arial" w:hAnsi="Arial" w:cs="Arial"/>
        </w:rPr>
        <w:t xml:space="preserve"> working with the Jefferson Parish School System to provide a basic course.</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Mills stated that they are trying to create a pipeline and these trainings </w:t>
      </w:r>
      <w:proofErr w:type="gramStart"/>
      <w:r w:rsidRPr="008F4F34">
        <w:rPr>
          <w:rFonts w:ascii="Arial" w:hAnsi="Arial" w:cs="Arial"/>
        </w:rPr>
        <w:t>are needed</w:t>
      </w:r>
      <w:proofErr w:type="gramEnd"/>
      <w:r w:rsidRPr="008F4F34">
        <w:rPr>
          <w:rFonts w:ascii="Arial" w:hAnsi="Arial" w:cs="Arial"/>
        </w:rPr>
        <w:t xml:space="preserve"> and all of his team including himself has a background in Technology. </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 xml:space="preserve">Mr. Felton made a motion to approve on the condition that the </w:t>
      </w:r>
      <w:proofErr w:type="spellStart"/>
      <w:r w:rsidRPr="008F4F34">
        <w:rPr>
          <w:rFonts w:ascii="Arial" w:hAnsi="Arial" w:cs="Arial"/>
        </w:rPr>
        <w:t>journeyworker</w:t>
      </w:r>
      <w:proofErr w:type="spellEnd"/>
      <w:r w:rsidRPr="008F4F34">
        <w:rPr>
          <w:rFonts w:ascii="Arial" w:hAnsi="Arial" w:cs="Arial"/>
        </w:rPr>
        <w:t xml:space="preserve"> wage </w:t>
      </w:r>
      <w:proofErr w:type="gramStart"/>
      <w:r w:rsidRPr="008F4F34">
        <w:rPr>
          <w:rFonts w:ascii="Arial" w:hAnsi="Arial" w:cs="Arial"/>
        </w:rPr>
        <w:t>be increased</w:t>
      </w:r>
      <w:proofErr w:type="gramEnd"/>
      <w:r w:rsidRPr="008F4F34">
        <w:rPr>
          <w:rFonts w:ascii="Arial" w:hAnsi="Arial" w:cs="Arial"/>
        </w:rPr>
        <w:t>.</w:t>
      </w:r>
    </w:p>
    <w:p w:rsidR="008F4F34" w:rsidRPr="008F4F34" w:rsidRDefault="008F4F34" w:rsidP="008F4F34">
      <w:pPr>
        <w:rPr>
          <w:rFonts w:ascii="Arial" w:hAnsi="Arial" w:cs="Arial"/>
        </w:rPr>
      </w:pPr>
      <w:r w:rsidRPr="008F4F34">
        <w:rPr>
          <w:rFonts w:ascii="Arial" w:hAnsi="Arial" w:cs="Arial"/>
        </w:rPr>
        <w:t xml:space="preserve">Mr. O’Brien seconded. The motion </w:t>
      </w:r>
      <w:proofErr w:type="gramStart"/>
      <w:r w:rsidRPr="008F4F34">
        <w:rPr>
          <w:rFonts w:ascii="Arial" w:hAnsi="Arial" w:cs="Arial"/>
        </w:rPr>
        <w:t>was approved</w:t>
      </w:r>
      <w:proofErr w:type="gramEnd"/>
      <w:r w:rsidRPr="008F4F34">
        <w:rPr>
          <w:rFonts w:ascii="Arial" w:hAnsi="Arial" w:cs="Arial"/>
        </w:rPr>
        <w:t>.</w:t>
      </w:r>
    </w:p>
    <w:p w:rsidR="008F4F34" w:rsidRPr="008F4F34" w:rsidRDefault="008F4F34" w:rsidP="008F4F34">
      <w:pPr>
        <w:rPr>
          <w:rFonts w:ascii="Arial" w:hAnsi="Arial" w:cs="Arial"/>
        </w:rPr>
      </w:pPr>
    </w:p>
    <w:p w:rsidR="008F4F34" w:rsidRPr="008F4F34" w:rsidRDefault="008F4F34" w:rsidP="008F4F34">
      <w:pPr>
        <w:rPr>
          <w:rFonts w:ascii="Arial" w:hAnsi="Arial" w:cs="Arial"/>
          <w:b/>
        </w:rPr>
      </w:pPr>
      <w:r w:rsidRPr="008F4F34">
        <w:rPr>
          <w:rFonts w:ascii="Arial" w:hAnsi="Arial" w:cs="Arial"/>
          <w:b/>
        </w:rPr>
        <w:t>OTHER BUSINESS</w:t>
      </w:r>
    </w:p>
    <w:p w:rsidR="008F4F34" w:rsidRDefault="008F4F34" w:rsidP="008F4F34">
      <w:pPr>
        <w:rPr>
          <w:rFonts w:ascii="Arial" w:hAnsi="Arial" w:cs="Arial"/>
        </w:rPr>
      </w:pPr>
      <w:r w:rsidRPr="008F4F34">
        <w:rPr>
          <w:rFonts w:ascii="Arial" w:hAnsi="Arial" w:cs="Arial"/>
        </w:rPr>
        <w:t>Mr. Moreland requested an update on the stipend checks for Shreveport Area Electrical IBEW. Mr. Knapps said he would have to verify if there were any pending applications.</w:t>
      </w:r>
    </w:p>
    <w:p w:rsidR="008F4F34" w:rsidRPr="008F4F34" w:rsidRDefault="008F4F34" w:rsidP="008F4F34">
      <w:pPr>
        <w:rPr>
          <w:rFonts w:ascii="Arial" w:hAnsi="Arial" w:cs="Arial"/>
        </w:rPr>
      </w:pPr>
    </w:p>
    <w:p w:rsidR="008F4F34" w:rsidRDefault="008F4F34" w:rsidP="008F4F34">
      <w:pPr>
        <w:rPr>
          <w:rFonts w:ascii="Arial" w:hAnsi="Arial" w:cs="Arial"/>
        </w:rPr>
      </w:pPr>
      <w:r w:rsidRPr="008F4F34">
        <w:rPr>
          <w:rFonts w:ascii="Arial" w:hAnsi="Arial" w:cs="Arial"/>
        </w:rPr>
        <w:t xml:space="preserve">Mr. O’Brien made a motion that the new USDOL standards template </w:t>
      </w:r>
      <w:proofErr w:type="gramStart"/>
      <w:r w:rsidRPr="008F4F34">
        <w:rPr>
          <w:rFonts w:ascii="Arial" w:hAnsi="Arial" w:cs="Arial"/>
        </w:rPr>
        <w:t>be sent</w:t>
      </w:r>
      <w:proofErr w:type="gramEnd"/>
      <w:r w:rsidRPr="008F4F34">
        <w:rPr>
          <w:rFonts w:ascii="Arial" w:hAnsi="Arial" w:cs="Arial"/>
        </w:rPr>
        <w:t xml:space="preserve"> to program sponsors for review prior to the next State Apprenticeship Council meeting, where its adoption could be discussed. Mr. Felton seconded. The motion </w:t>
      </w:r>
      <w:proofErr w:type="gramStart"/>
      <w:r w:rsidRPr="008F4F34">
        <w:rPr>
          <w:rFonts w:ascii="Arial" w:hAnsi="Arial" w:cs="Arial"/>
        </w:rPr>
        <w:t>was approved</w:t>
      </w:r>
      <w:proofErr w:type="gramEnd"/>
      <w:r w:rsidRPr="008F4F34">
        <w:rPr>
          <w:rFonts w:ascii="Arial" w:hAnsi="Arial" w:cs="Arial"/>
        </w:rPr>
        <w:t>.</w:t>
      </w:r>
    </w:p>
    <w:p w:rsidR="008F4F34" w:rsidRPr="008F4F34" w:rsidRDefault="008F4F34" w:rsidP="008F4F34">
      <w:pPr>
        <w:rPr>
          <w:rFonts w:ascii="Arial" w:hAnsi="Arial" w:cs="Arial"/>
        </w:rPr>
      </w:pPr>
    </w:p>
    <w:p w:rsidR="008F4F34" w:rsidRPr="008F4F34" w:rsidRDefault="008F4F34" w:rsidP="008F4F34">
      <w:pPr>
        <w:rPr>
          <w:rFonts w:ascii="Arial" w:hAnsi="Arial" w:cs="Arial"/>
        </w:rPr>
      </w:pPr>
      <w:r w:rsidRPr="008F4F34">
        <w:rPr>
          <w:rFonts w:ascii="Arial" w:hAnsi="Arial" w:cs="Arial"/>
        </w:rPr>
        <w:t>Mr. Felton noted a proposed tax credit for registered apprentices in this year’s legislative session. $1.25 per hour, up to 1000 hours for a total of $1,250 per apprentice.</w:t>
      </w:r>
    </w:p>
    <w:p w:rsidR="008F4F34" w:rsidRPr="008F4F34" w:rsidRDefault="008F4F34" w:rsidP="008F4F34">
      <w:pPr>
        <w:rPr>
          <w:rFonts w:ascii="Arial" w:hAnsi="Arial" w:cs="Arial"/>
          <w:b/>
        </w:rPr>
      </w:pPr>
    </w:p>
    <w:p w:rsidR="008F4F34" w:rsidRDefault="008F4F34" w:rsidP="008F4F34">
      <w:pPr>
        <w:rPr>
          <w:rFonts w:ascii="Arial" w:hAnsi="Arial" w:cs="Arial"/>
          <w:b/>
        </w:rPr>
      </w:pPr>
      <w:r w:rsidRPr="008F4F34">
        <w:rPr>
          <w:rFonts w:ascii="Arial" w:hAnsi="Arial" w:cs="Arial"/>
          <w:b/>
        </w:rPr>
        <w:t>ADJOURN</w:t>
      </w:r>
    </w:p>
    <w:p w:rsidR="008F4F34" w:rsidRPr="008F4F34" w:rsidRDefault="008F4F34" w:rsidP="008F4F34">
      <w:pPr>
        <w:rPr>
          <w:rFonts w:ascii="Arial" w:hAnsi="Arial" w:cs="Arial"/>
          <w:b/>
        </w:rPr>
      </w:pPr>
    </w:p>
    <w:p w:rsidR="008F4F34" w:rsidRPr="008F4F34" w:rsidRDefault="008F4F34" w:rsidP="008F4F34">
      <w:pPr>
        <w:rPr>
          <w:rFonts w:ascii="Arial" w:hAnsi="Arial" w:cs="Arial"/>
          <w:b/>
        </w:rPr>
      </w:pPr>
      <w:r w:rsidRPr="008F4F34">
        <w:rPr>
          <w:rFonts w:ascii="Arial" w:hAnsi="Arial" w:cs="Arial"/>
          <w:b/>
        </w:rPr>
        <w:t>SUBSTANCE OF ALL MATTERS DECIDED:</w:t>
      </w:r>
    </w:p>
    <w:p w:rsidR="008F4F34" w:rsidRPr="008F4F34" w:rsidRDefault="008F4F34" w:rsidP="008F4F34">
      <w:pPr>
        <w:numPr>
          <w:ilvl w:val="0"/>
          <w:numId w:val="1"/>
        </w:numPr>
        <w:rPr>
          <w:rFonts w:ascii="Arial" w:hAnsi="Arial" w:cs="Arial"/>
        </w:rPr>
      </w:pPr>
      <w:r w:rsidRPr="008F4F34">
        <w:rPr>
          <w:rFonts w:ascii="Arial" w:hAnsi="Arial" w:cs="Arial"/>
        </w:rPr>
        <w:t xml:space="preserve">The minutes from the previous State Apprenticeship Council meeting </w:t>
      </w:r>
      <w:proofErr w:type="gramStart"/>
      <w:r w:rsidRPr="008F4F34">
        <w:rPr>
          <w:rFonts w:ascii="Arial" w:hAnsi="Arial" w:cs="Arial"/>
        </w:rPr>
        <w:t>were approved</w:t>
      </w:r>
      <w:proofErr w:type="gramEnd"/>
      <w:r w:rsidRPr="008F4F34">
        <w:rPr>
          <w:rFonts w:ascii="Arial" w:hAnsi="Arial" w:cs="Arial"/>
        </w:rPr>
        <w:t xml:space="preserve">. </w:t>
      </w:r>
    </w:p>
    <w:p w:rsidR="008F4F34" w:rsidRPr="008F4F34" w:rsidRDefault="008F4F34" w:rsidP="008F4F34">
      <w:pPr>
        <w:numPr>
          <w:ilvl w:val="0"/>
          <w:numId w:val="1"/>
        </w:numPr>
        <w:rPr>
          <w:rFonts w:ascii="Arial" w:hAnsi="Arial" w:cs="Arial"/>
        </w:rPr>
      </w:pPr>
      <w:r w:rsidRPr="008F4F34">
        <w:rPr>
          <w:rFonts w:ascii="Arial" w:hAnsi="Arial" w:cs="Arial"/>
        </w:rPr>
        <w:t xml:space="preserve">PHI Americas </w:t>
      </w:r>
      <w:proofErr w:type="gramStart"/>
      <w:r w:rsidRPr="008F4F34">
        <w:rPr>
          <w:rFonts w:ascii="Arial" w:hAnsi="Arial" w:cs="Arial"/>
        </w:rPr>
        <w:t>was approved</w:t>
      </w:r>
      <w:proofErr w:type="gramEnd"/>
      <w:r w:rsidRPr="008F4F34">
        <w:rPr>
          <w:rFonts w:ascii="Arial" w:hAnsi="Arial" w:cs="Arial"/>
        </w:rPr>
        <w:t xml:space="preserve"> on the condition that their standards are amended as requested.</w:t>
      </w:r>
    </w:p>
    <w:p w:rsidR="008F4F34" w:rsidRPr="008F4F34" w:rsidRDefault="008F4F34" w:rsidP="008F4F34">
      <w:pPr>
        <w:numPr>
          <w:ilvl w:val="0"/>
          <w:numId w:val="1"/>
        </w:numPr>
        <w:rPr>
          <w:rFonts w:ascii="Arial" w:hAnsi="Arial" w:cs="Arial"/>
        </w:rPr>
      </w:pPr>
      <w:r w:rsidRPr="008F4F34">
        <w:rPr>
          <w:rFonts w:ascii="Arial" w:hAnsi="Arial" w:cs="Arial"/>
        </w:rPr>
        <w:t xml:space="preserve">Urban League </w:t>
      </w:r>
      <w:proofErr w:type="gramStart"/>
      <w:r w:rsidRPr="008F4F34">
        <w:rPr>
          <w:rFonts w:ascii="Arial" w:hAnsi="Arial" w:cs="Arial"/>
        </w:rPr>
        <w:t>was approved</w:t>
      </w:r>
      <w:proofErr w:type="gramEnd"/>
      <w:r w:rsidRPr="008F4F34">
        <w:rPr>
          <w:rFonts w:ascii="Arial" w:hAnsi="Arial" w:cs="Arial"/>
        </w:rPr>
        <w:t xml:space="preserve"> on the condition that their standards are amended as requested.</w:t>
      </w:r>
    </w:p>
    <w:p w:rsidR="008F4F34" w:rsidRPr="008F4F34" w:rsidRDefault="008F4F34" w:rsidP="008F4F34">
      <w:pPr>
        <w:numPr>
          <w:ilvl w:val="0"/>
          <w:numId w:val="1"/>
        </w:numPr>
        <w:rPr>
          <w:rFonts w:ascii="Arial" w:hAnsi="Arial" w:cs="Arial"/>
        </w:rPr>
      </w:pPr>
      <w:r w:rsidRPr="008F4F34">
        <w:rPr>
          <w:rFonts w:ascii="Arial" w:hAnsi="Arial" w:cs="Arial"/>
        </w:rPr>
        <w:t xml:space="preserve">The USDOL recommended standards template </w:t>
      </w:r>
      <w:proofErr w:type="gramStart"/>
      <w:r w:rsidRPr="008F4F34">
        <w:rPr>
          <w:rFonts w:ascii="Arial" w:hAnsi="Arial" w:cs="Arial"/>
        </w:rPr>
        <w:t>will be sent to all Registered Apprenticeship programs throughout the state and discussed at the next council meeting</w:t>
      </w:r>
      <w:proofErr w:type="gramEnd"/>
      <w:r w:rsidRPr="008F4F34">
        <w:rPr>
          <w:rFonts w:ascii="Arial" w:hAnsi="Arial" w:cs="Arial"/>
        </w:rPr>
        <w:t xml:space="preserve">. </w:t>
      </w:r>
    </w:p>
    <w:p w:rsidR="008F4F34" w:rsidRPr="008F4F34" w:rsidRDefault="008F4F34" w:rsidP="008F4F34">
      <w:pPr>
        <w:rPr>
          <w:rFonts w:ascii="Arial" w:hAnsi="Arial" w:cs="Arial"/>
        </w:rPr>
      </w:pPr>
    </w:p>
    <w:p w:rsidR="008F4F34" w:rsidRPr="008F4F34" w:rsidRDefault="008F4F34" w:rsidP="008F4F34">
      <w:pPr>
        <w:rPr>
          <w:rFonts w:ascii="Arial" w:hAnsi="Arial" w:cs="Arial"/>
        </w:rPr>
      </w:pPr>
    </w:p>
    <w:p w:rsidR="008F4F34" w:rsidRPr="008F4F34" w:rsidRDefault="008F4F34" w:rsidP="008F4F34">
      <w:pPr>
        <w:rPr>
          <w:rFonts w:ascii="Arial" w:hAnsi="Arial" w:cs="Arial"/>
        </w:rPr>
      </w:pPr>
    </w:p>
    <w:p w:rsidR="001F157E" w:rsidRPr="00A406A9" w:rsidRDefault="001F157E">
      <w:pPr>
        <w:rPr>
          <w:rFonts w:ascii="Arial" w:hAnsi="Arial" w:cs="Arial"/>
        </w:rPr>
      </w:pPr>
    </w:p>
    <w:sectPr w:rsidR="001F157E" w:rsidRPr="00A406A9" w:rsidSect="001F157E">
      <w:type w:val="continuous"/>
      <w:pgSz w:w="12240" w:h="15840" w:code="1"/>
      <w:pgMar w:top="1526" w:right="1440" w:bottom="720" w:left="1440" w:header="720" w:footer="144"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85" w:rsidRDefault="00CA6485">
      <w:r>
        <w:separator/>
      </w:r>
    </w:p>
  </w:endnote>
  <w:endnote w:type="continuationSeparator" w:id="0">
    <w:p w:rsidR="00CA6485" w:rsidRDefault="00CA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28" w:rsidRDefault="00255628">
    <w:pPr>
      <w:pStyle w:val="Footer"/>
      <w:spacing w:before="20"/>
      <w:jc w:val="center"/>
      <w:rPr>
        <w:rFonts w:ascii="Arial" w:hAnsi="Arial" w:cs="Arial"/>
        <w:color w:val="2D373C"/>
        <w:spacing w:val="5"/>
        <w:kern w:val="10"/>
        <w:sz w:val="12"/>
      </w:rPr>
    </w:pPr>
  </w:p>
  <w:p w:rsidR="00255628" w:rsidRDefault="00255628">
    <w:pPr>
      <w:pStyle w:val="Footer"/>
      <w:spacing w:before="20"/>
      <w:jc w:val="center"/>
      <w:rPr>
        <w:rFonts w:ascii="Arial" w:hAnsi="Arial" w:cs="Arial"/>
        <w:color w:val="2D373C"/>
        <w:spacing w:val="5"/>
        <w:kern w:val="10"/>
        <w:sz w:val="12"/>
      </w:rPr>
    </w:pPr>
    <w:r>
      <w:rPr>
        <w:rFonts w:ascii="Arial" w:hAnsi="Arial" w:cs="Arial"/>
        <w:color w:val="2D373C"/>
        <w:spacing w:val="5"/>
        <w:kern w:val="10"/>
        <w:sz w:val="12"/>
      </w:rPr>
      <w:t xml:space="preserve">|     Equal Opportunity Employer/Program     |     Auxiliary aids and services are available upon request to individuals with </w:t>
    </w:r>
    <w:proofErr w:type="gramStart"/>
    <w:r>
      <w:rPr>
        <w:rFonts w:ascii="Arial" w:hAnsi="Arial" w:cs="Arial"/>
        <w:color w:val="2D373C"/>
        <w:spacing w:val="5"/>
        <w:kern w:val="10"/>
        <w:sz w:val="12"/>
      </w:rPr>
      <w:t>disabilities  •</w:t>
    </w:r>
    <w:proofErr w:type="gramEnd"/>
    <w:r>
      <w:rPr>
        <w:rFonts w:ascii="Arial" w:hAnsi="Arial" w:cs="Arial"/>
        <w:color w:val="2D373C"/>
        <w:spacing w:val="5"/>
        <w:kern w:val="10"/>
        <w:sz w:val="12"/>
      </w:rPr>
      <w:t xml:space="preserve">  </w:t>
    </w:r>
    <w:r>
      <w:rPr>
        <w:rFonts w:ascii="Arial" w:hAnsi="Arial" w:cs="Arial"/>
        <w:color w:val="009600"/>
        <w:spacing w:val="5"/>
        <w:kern w:val="10"/>
        <w:sz w:val="12"/>
      </w:rPr>
      <w:t>TDD#</w:t>
    </w:r>
    <w:r>
      <w:rPr>
        <w:rFonts w:ascii="Arial" w:hAnsi="Arial" w:cs="Arial"/>
        <w:color w:val="2D373C"/>
        <w:spacing w:val="5"/>
        <w:kern w:val="10"/>
        <w:sz w:val="12"/>
      </w:rPr>
      <w:t xml:space="preserve"> 800-259-5154     |</w:t>
    </w:r>
  </w:p>
  <w:p w:rsidR="00255628" w:rsidRDefault="00255628">
    <w:pPr>
      <w:pStyle w:val="Footer"/>
      <w:jc w:val="center"/>
      <w:rPr>
        <w:color w:val="14284D"/>
        <w:sz w:val="22"/>
        <w:szCs w:val="22"/>
      </w:rPr>
    </w:pPr>
  </w:p>
  <w:p w:rsidR="00255628" w:rsidRDefault="0025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85" w:rsidRDefault="00CA6485">
      <w:r>
        <w:separator/>
      </w:r>
    </w:p>
  </w:footnote>
  <w:footnote w:type="continuationSeparator" w:id="0">
    <w:p w:rsidR="00CA6485" w:rsidRDefault="00CA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B5" w:rsidRDefault="002E68A4" w:rsidP="00A656B5">
    <w:pPr>
      <w:pStyle w:val="Header"/>
    </w:pPr>
    <w:r>
      <w:rPr>
        <w:noProof/>
      </w:rPr>
      <w:drawing>
        <wp:anchor distT="0" distB="0" distL="114300" distR="114300" simplePos="0" relativeHeight="251688448" behindDoc="0" locked="0" layoutInCell="1" allowOverlap="1">
          <wp:simplePos x="0" y="0"/>
          <wp:positionH relativeFrom="column">
            <wp:posOffset>396303</wp:posOffset>
          </wp:positionH>
          <wp:positionV relativeFrom="paragraph">
            <wp:posOffset>362309</wp:posOffset>
          </wp:positionV>
          <wp:extent cx="1630726" cy="768096"/>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0726" cy="7680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32805" cy="3727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372745"/>
                  </a:xfrm>
                  <a:prstGeom prst="rect">
                    <a:avLst/>
                  </a:prstGeom>
                  <a:noFill/>
                  <a:ln>
                    <a:noFill/>
                  </a:ln>
                </pic:spPr>
              </pic:pic>
            </a:graphicData>
          </a:graphic>
        </wp:inline>
      </w:drawing>
    </w:r>
    <w:r w:rsidR="00A656B5">
      <w:rPr>
        <w:noProof/>
      </w:rPr>
      <mc:AlternateContent>
        <mc:Choice Requires="wps">
          <w:drawing>
            <wp:anchor distT="0" distB="0" distL="114300" distR="114300" simplePos="0" relativeHeight="251652096" behindDoc="0" locked="0" layoutInCell="1" allowOverlap="1" wp14:anchorId="7179E440" wp14:editId="6C365618">
              <wp:simplePos x="0" y="0"/>
              <wp:positionH relativeFrom="column">
                <wp:posOffset>685800</wp:posOffset>
              </wp:positionH>
              <wp:positionV relativeFrom="paragraph">
                <wp:posOffset>114300</wp:posOffset>
              </wp:positionV>
              <wp:extent cx="4800600" cy="254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9400FF" id="Line 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6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" stroked="f" strokecolor="white"/>
          </w:pict>
        </mc:Fallback>
      </mc:AlternateContent>
    </w:r>
  </w:p>
  <w:p w:rsidR="00A656B5" w:rsidRDefault="00A656B5" w:rsidP="00A656B5">
    <w:pPr>
      <w:pStyle w:val="Header"/>
    </w:pPr>
    <w:r>
      <w:rPr>
        <w:noProof/>
      </w:rPr>
      <mc:AlternateContent>
        <mc:Choice Requires="wps">
          <w:drawing>
            <wp:anchor distT="0" distB="0" distL="114300" distR="114300" simplePos="0" relativeHeight="251632128" behindDoc="0" locked="0" layoutInCell="1" allowOverlap="1" wp14:anchorId="68DB806F" wp14:editId="47DB00A9">
              <wp:simplePos x="0" y="0"/>
              <wp:positionH relativeFrom="column">
                <wp:posOffset>1448435</wp:posOffset>
              </wp:positionH>
              <wp:positionV relativeFrom="paragraph">
                <wp:posOffset>279400</wp:posOffset>
              </wp:positionV>
              <wp:extent cx="685800" cy="2286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24929" id="Rectangle 24" o:spid="_x0000_s1026" style="position:absolute;margin-left:114.05pt;margin-top:22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TrQIAAKU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" filled="f" stroked="f"/>
          </w:pict>
        </mc:Fallback>
      </mc:AlternateContent>
    </w:r>
    <w:r>
      <w:rPr>
        <w:noProof/>
      </w:rPr>
      <mc:AlternateContent>
        <mc:Choice Requires="wps">
          <w:drawing>
            <wp:anchor distT="0" distB="0" distL="114300" distR="114300" simplePos="0" relativeHeight="251628032" behindDoc="0" locked="0" layoutInCell="1" allowOverlap="1" wp14:anchorId="37B5212C" wp14:editId="3AC65D4A">
              <wp:simplePos x="0" y="0"/>
              <wp:positionH relativeFrom="column">
                <wp:posOffset>644525</wp:posOffset>
              </wp:positionH>
              <wp:positionV relativeFrom="paragraph">
                <wp:posOffset>132080</wp:posOffset>
              </wp:positionV>
              <wp:extent cx="4800600" cy="254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34E7F7" id="Line 2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0.4pt" to="4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" stroked="f" strokecolor="white"/>
          </w:pict>
        </mc:Fallback>
      </mc:AlternateContent>
    </w:r>
  </w:p>
  <w:p w:rsidR="00A656B5" w:rsidRDefault="002E68A4" w:rsidP="00A656B5">
    <w:pPr>
      <w:pStyle w:val="Header"/>
    </w:pPr>
    <w:r>
      <w:rPr>
        <w:noProof/>
      </w:rPr>
      <mc:AlternateContent>
        <mc:Choice Requires="wpg">
          <w:drawing>
            <wp:anchor distT="0" distB="0" distL="114300" distR="114300" simplePos="0" relativeHeight="251677184" behindDoc="0" locked="0" layoutInCell="1" allowOverlap="1">
              <wp:simplePos x="0" y="0"/>
              <wp:positionH relativeFrom="column">
                <wp:posOffset>2045335</wp:posOffset>
              </wp:positionH>
              <wp:positionV relativeFrom="paragraph">
                <wp:posOffset>37354</wp:posOffset>
              </wp:positionV>
              <wp:extent cx="3931920" cy="369570"/>
              <wp:effectExtent l="0" t="0" r="11430" b="11430"/>
              <wp:wrapNone/>
              <wp:docPr id="11" name="Group 11"/>
              <wp:cNvGraphicFramePr/>
              <a:graphic xmlns:a="http://schemas.openxmlformats.org/drawingml/2006/main">
                <a:graphicData uri="http://schemas.microsoft.com/office/word/2010/wordprocessingGroup">
                  <wpg:wgp>
                    <wpg:cNvGrpSpPr/>
                    <wpg:grpSpPr>
                      <a:xfrm>
                        <a:off x="0" y="0"/>
                        <a:ext cx="3931920" cy="369570"/>
                        <a:chOff x="0" y="0"/>
                        <a:chExt cx="3932218" cy="369871"/>
                      </a:xfrm>
                    </wpg:grpSpPr>
                    <wps:wsp>
                      <wps:cNvPr id="4" name="Text Box 18"/>
                      <wps:cNvSpPr txBox="1">
                        <a:spLocks noChangeArrowheads="1"/>
                      </wps:cNvSpPr>
                      <wps:spPr bwMode="auto">
                        <a:xfrm>
                          <a:off x="78006" y="0"/>
                          <a:ext cx="13017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2710E3" w:rsidRDefault="00A656B5" w:rsidP="00A656B5">
                            <w:pPr>
                              <w:rPr>
                                <w:rFonts w:ascii="Arial (W1)" w:hAnsi="Arial (W1)" w:cs="Arial"/>
                                <w:sz w:val="15"/>
                                <w:szCs w:val="15"/>
                              </w:rPr>
                            </w:pPr>
                            <w:r w:rsidRPr="002710E3">
                              <w:rPr>
                                <w:rFonts w:ascii="Arial (W1)" w:hAnsi="Arial (W1)" w:cs="Arial"/>
                                <w:sz w:val="15"/>
                                <w:szCs w:val="15"/>
                              </w:rPr>
                              <w:t>1001 North</w:t>
                            </w:r>
                            <w:r w:rsidRPr="001B4380">
                              <w:rPr>
                                <w:rFonts w:ascii="Arial (W1)" w:hAnsi="Arial (W1)" w:cs="Arial"/>
                                <w:sz w:val="15"/>
                                <w:szCs w:val="15"/>
                              </w:rPr>
                              <w:t xml:space="preserve"> </w:t>
                            </w:r>
                            <w:r w:rsidRPr="002710E3">
                              <w:rPr>
                                <w:rFonts w:ascii="Arial (W1)" w:hAnsi="Arial (W1)" w:cs="Arial"/>
                                <w:sz w:val="15"/>
                                <w:szCs w:val="15"/>
                              </w:rPr>
                              <w:t>23</w:t>
                            </w:r>
                            <w:r w:rsidRPr="002710E3">
                              <w:rPr>
                                <w:rFonts w:ascii="Arial (W1)" w:hAnsi="Arial (W1)" w:cs="Arial"/>
                                <w:sz w:val="15"/>
                                <w:szCs w:val="15"/>
                                <w:vertAlign w:val="superscript"/>
                              </w:rPr>
                              <w:t>rd</w:t>
                            </w:r>
                            <w:r w:rsidRPr="001B4380">
                              <w:rPr>
                                <w:rFonts w:ascii="Arial (W1)" w:hAnsi="Arial (W1)" w:cs="Arial"/>
                                <w:sz w:val="15"/>
                                <w:szCs w:val="15"/>
                              </w:rPr>
                              <w:t xml:space="preserve"> </w:t>
                            </w:r>
                            <w:r w:rsidRPr="002710E3">
                              <w:rPr>
                                <w:rFonts w:ascii="Arial (W1)" w:hAnsi="Arial (W1)" w:cs="Arial"/>
                                <w:sz w:val="15"/>
                                <w:szCs w:val="15"/>
                              </w:rPr>
                              <w:t>Street</w:t>
                            </w:r>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wps:txbx>
                      <wps:bodyPr rot="0" vert="horz" wrap="square" lIns="0" tIns="0" rIns="0" bIns="0" anchor="t" anchorCtr="0" upright="1">
                        <a:noAutofit/>
                      </wps:bodyPr>
                    </wps:wsp>
                    <wps:wsp>
                      <wps:cNvPr id="8" name="Text Box 19"/>
                      <wps:cNvSpPr txBox="1">
                        <a:spLocks noChangeArrowheads="1"/>
                      </wps:cNvSpPr>
                      <wps:spPr bwMode="auto">
                        <a:xfrm>
                          <a:off x="1542780" y="13001"/>
                          <a:ext cx="8320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Pr="00B404E0">
                              <w:rPr>
                                <w:rFonts w:ascii="Arial" w:hAnsi="Arial" w:cs="Arial"/>
                                <w:sz w:val="15"/>
                                <w:szCs w:val="15"/>
                              </w:rPr>
                              <w:tab/>
                              <w:t>225-342-3</w:t>
                            </w:r>
                            <w:r w:rsidR="005B37C9">
                              <w:rPr>
                                <w:rFonts w:ascii="Arial" w:hAnsi="Arial" w:cs="Arial"/>
                                <w:sz w:val="15"/>
                                <w:szCs w:val="15"/>
                              </w:rPr>
                              <w:t>110</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005B37C9">
                              <w:rPr>
                                <w:rFonts w:ascii="Arial" w:hAnsi="Arial" w:cs="Arial"/>
                                <w:sz w:val="15"/>
                                <w:szCs w:val="15"/>
                              </w:rPr>
                              <w:tab/>
                              <w:t>225-342-</w:t>
                            </w:r>
                            <w:r w:rsidR="00574554">
                              <w:rPr>
                                <w:rFonts w:ascii="Arial" w:hAnsi="Arial" w:cs="Arial"/>
                                <w:sz w:val="15"/>
                                <w:szCs w:val="15"/>
                              </w:rPr>
                              <w:t>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wps:txbx>
                      <wps:bodyPr rot="0" vert="horz" wrap="square" lIns="0" tIns="0" rIns="0" bIns="0" anchor="t" anchorCtr="0" upright="1">
                        <a:noAutofit/>
                      </wps:bodyPr>
                    </wps:wsp>
                    <wps:wsp>
                      <wps:cNvPr id="9" name="Line 22"/>
                      <wps:cNvCnPr>
                        <a:cxnSpLocks noChangeShapeType="1"/>
                      </wps:cNvCnPr>
                      <wps:spPr bwMode="auto">
                        <a:xfrm flipV="1">
                          <a:off x="1447439"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flipV="1">
                          <a:off x="2405176"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2509183" y="43337"/>
                          <a:ext cx="1423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1D6228" w:rsidP="00A656B5">
                            <w:pPr>
                              <w:rPr>
                                <w:rFonts w:ascii="Arial" w:hAnsi="Arial" w:cs="Arial"/>
                                <w:sz w:val="15"/>
                                <w:szCs w:val="15"/>
                              </w:rPr>
                            </w:pPr>
                            <w:r>
                              <w:rPr>
                                <w:rFonts w:ascii="Arial" w:hAnsi="Arial" w:cs="Arial"/>
                                <w:b/>
                                <w:sz w:val="15"/>
                                <w:szCs w:val="15"/>
                              </w:rPr>
                              <w:t>Ava Cates</w:t>
                            </w:r>
                            <w:r w:rsidR="00A656B5"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wps:txbx>
                      <wps:bodyPr rot="0" vert="horz" wrap="square" lIns="0" tIns="0" rIns="0" bIns="0" anchor="t" anchorCtr="0" upright="1">
                        <a:noAutofit/>
                      </wps:bodyPr>
                    </wps:wsp>
                    <wps:wsp>
                      <wps:cNvPr id="12" name="Line 22"/>
                      <wps:cNvCnPr>
                        <a:cxnSpLocks noChangeShapeType="1"/>
                      </wps:cNvCnPr>
                      <wps:spPr bwMode="auto">
                        <a:xfrm flipV="1">
                          <a:off x="0"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 o:spid="_x0000_s1026" style="position:absolute;margin-left:161.05pt;margin-top:2.95pt;width:309.6pt;height:29.1pt;z-index:251677184" coordsize="3932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">
              <v:shapetype id="_x0000_t202" coordsize="21600,21600" o:spt="202" path="m,l,21600r21600,l21600,xe">
                <v:stroke joinstyle="miter"/>
                <v:path gradientshapeok="t" o:connecttype="rect"/>
              </v:shapetype>
              <v:shape id="Text Box 18" o:spid="_x0000_s1027" type="#_x0000_t202" style="position:absolute;left:780;width:1301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656B5" w:rsidRPr="002710E3" w:rsidRDefault="00A656B5" w:rsidP="00A656B5">
                      <w:pPr>
                        <w:rPr>
                          <w:rFonts w:ascii="Arial (W1)" w:hAnsi="Arial (W1)" w:cs="Arial"/>
                          <w:sz w:val="15"/>
                          <w:szCs w:val="15"/>
                        </w:rPr>
                      </w:pPr>
                      <w:r w:rsidRPr="002710E3">
                        <w:rPr>
                          <w:rFonts w:ascii="Arial (W1)" w:hAnsi="Arial (W1)" w:cs="Arial"/>
                          <w:sz w:val="15"/>
                          <w:szCs w:val="15"/>
                        </w:rPr>
                        <w:t>1001 North</w:t>
                      </w:r>
                      <w:r w:rsidRPr="001B4380">
                        <w:rPr>
                          <w:rFonts w:ascii="Arial (W1)" w:hAnsi="Arial (W1)" w:cs="Arial"/>
                          <w:sz w:val="15"/>
                          <w:szCs w:val="15"/>
                        </w:rPr>
                        <w:t xml:space="preserve"> </w:t>
                      </w:r>
                      <w:r w:rsidRPr="002710E3">
                        <w:rPr>
                          <w:rFonts w:ascii="Arial (W1)" w:hAnsi="Arial (W1)" w:cs="Arial"/>
                          <w:sz w:val="15"/>
                          <w:szCs w:val="15"/>
                        </w:rPr>
                        <w:t>23</w:t>
                      </w:r>
                      <w:r w:rsidRPr="002710E3">
                        <w:rPr>
                          <w:rFonts w:ascii="Arial (W1)" w:hAnsi="Arial (W1)" w:cs="Arial"/>
                          <w:sz w:val="15"/>
                          <w:szCs w:val="15"/>
                          <w:vertAlign w:val="superscript"/>
                        </w:rPr>
                        <w:t>rd</w:t>
                      </w:r>
                      <w:r w:rsidRPr="001B4380">
                        <w:rPr>
                          <w:rFonts w:ascii="Arial (W1)" w:hAnsi="Arial (W1)" w:cs="Arial"/>
                          <w:sz w:val="15"/>
                          <w:szCs w:val="15"/>
                        </w:rPr>
                        <w:t xml:space="preserve"> </w:t>
                      </w:r>
                      <w:r w:rsidRPr="002710E3">
                        <w:rPr>
                          <w:rFonts w:ascii="Arial (W1)" w:hAnsi="Arial (W1)" w:cs="Arial"/>
                          <w:sz w:val="15"/>
                          <w:szCs w:val="15"/>
                        </w:rPr>
                        <w:t>Street</w:t>
                      </w:r>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v:textbox>
              </v:shape>
              <v:shape id="Text Box 19" o:spid="_x0000_s1028" type="#_x0000_t202" style="position:absolute;left:15427;top:130;width:8321;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Pr="00B404E0">
                        <w:rPr>
                          <w:rFonts w:ascii="Arial" w:hAnsi="Arial" w:cs="Arial"/>
                          <w:sz w:val="15"/>
                          <w:szCs w:val="15"/>
                        </w:rPr>
                        <w:tab/>
                        <w:t>225-342-3</w:t>
                      </w:r>
                      <w:r w:rsidR="005B37C9">
                        <w:rPr>
                          <w:rFonts w:ascii="Arial" w:hAnsi="Arial" w:cs="Arial"/>
                          <w:sz w:val="15"/>
                          <w:szCs w:val="15"/>
                        </w:rPr>
                        <w:t>110</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005B37C9">
                        <w:rPr>
                          <w:rFonts w:ascii="Arial" w:hAnsi="Arial" w:cs="Arial"/>
                          <w:sz w:val="15"/>
                          <w:szCs w:val="15"/>
                        </w:rPr>
                        <w:tab/>
                        <w:t>225-342-</w:t>
                      </w:r>
                      <w:r w:rsidR="00574554">
                        <w:rPr>
                          <w:rFonts w:ascii="Arial" w:hAnsi="Arial" w:cs="Arial"/>
                          <w:sz w:val="15"/>
                          <w:szCs w:val="15"/>
                        </w:rPr>
                        <w:t>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v:textbox>
              </v:shape>
              <v:line id="Line 22" o:spid="_x0000_s1029" style="position:absolute;flip:y;visibility:visible;mso-wrap-style:square" from="14474,130" to="1448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" strokecolor="#2d373c" strokeweight=".5pt"/>
              <v:line id="Line 23" o:spid="_x0000_s1030" style="position:absolute;flip:y;visibility:visible;mso-wrap-style:square" from="24051,130" to="2405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" strokecolor="#2d373c" strokeweight=".5pt"/>
              <v:shape id="Text Box 20" o:spid="_x0000_s1031" type="#_x0000_t202" style="position:absolute;left:25091;top:433;width:1423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1D6228" w:rsidP="00A656B5">
                      <w:pPr>
                        <w:rPr>
                          <w:rFonts w:ascii="Arial" w:hAnsi="Arial" w:cs="Arial"/>
                          <w:sz w:val="15"/>
                          <w:szCs w:val="15"/>
                        </w:rPr>
                      </w:pPr>
                      <w:r>
                        <w:rPr>
                          <w:rFonts w:ascii="Arial" w:hAnsi="Arial" w:cs="Arial"/>
                          <w:b/>
                          <w:sz w:val="15"/>
                          <w:szCs w:val="15"/>
                        </w:rPr>
                        <w:t>Ava Cates</w:t>
                      </w:r>
                      <w:r w:rsidR="00A656B5"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v:textbox>
              </v:shape>
              <v:line id="Line 22" o:spid="_x0000_s1032" style="position:absolute;flip:y;visibility:visible;mso-wrap-style:square" from="0,130" to="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" strokecolor="#2d373c" strokeweight=".5pt"/>
            </v:group>
          </w:pict>
        </mc:Fallback>
      </mc:AlternateContent>
    </w:r>
  </w:p>
  <w:p w:rsidR="00A656B5" w:rsidRDefault="00A656B5" w:rsidP="00A656B5">
    <w:pPr>
      <w:pStyle w:val="Header"/>
    </w:pPr>
  </w:p>
  <w:p w:rsidR="00A656B5" w:rsidRDefault="00B404E0" w:rsidP="00A656B5">
    <w:pPr>
      <w:pStyle w:val="Header"/>
    </w:pPr>
    <w:r>
      <w:rPr>
        <w:noProof/>
      </w:rPr>
      <mc:AlternateContent>
        <mc:Choice Requires="wps">
          <w:drawing>
            <wp:anchor distT="0" distB="0" distL="114300" distR="114300" simplePos="0" relativeHeight="251673088" behindDoc="0" locked="0" layoutInCell="1" allowOverlap="1">
              <wp:simplePos x="0" y="0"/>
              <wp:positionH relativeFrom="column">
                <wp:posOffset>2119745</wp:posOffset>
              </wp:positionH>
              <wp:positionV relativeFrom="paragraph">
                <wp:posOffset>130876</wp:posOffset>
              </wp:positionV>
              <wp:extent cx="3776354" cy="228600"/>
              <wp:effectExtent l="0" t="0" r="1460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5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4C26EB" w:rsidRDefault="00A656B5" w:rsidP="00CD051C">
                          <w:pPr>
                            <w:tabs>
                              <w:tab w:val="right" w:pos="6840"/>
                            </w:tabs>
                            <w:jc w:val="center"/>
                            <w:rPr>
                              <w:rFonts w:ascii="Arial" w:hAnsi="Arial" w:cs="Arial"/>
                              <w:b/>
                              <w:color w:val="2D373C"/>
                            </w:rPr>
                          </w:pPr>
                          <w:r w:rsidRPr="002710E3">
                            <w:rPr>
                              <w:rFonts w:ascii="Arial (W1)" w:hAnsi="Arial (W1)" w:cs="Arial"/>
                              <w:b/>
                            </w:rPr>
                            <w:t xml:space="preserve">Office of the </w:t>
                          </w:r>
                          <w:r w:rsidR="00A961F5">
                            <w:rPr>
                              <w:rFonts w:ascii="Arial (W1)" w:hAnsi="Arial (W1)" w:cs="Arial"/>
                              <w:b/>
                            </w:rPr>
                            <w:t>Secretary</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5" o:spid="_x0000_s1033" type="#_x0000_t202" style="position:absolute;margin-left:166.9pt;margin-top:10.3pt;width:297.35pt;height: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21tAIAALE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" filled="f" stroked="f">
              <v:textbox inset="0,0,0,0">
                <w:txbxContent>
                  <w:p w:rsidR="00A656B5" w:rsidRPr="004C26EB" w:rsidRDefault="00A656B5" w:rsidP="00CD051C">
                    <w:pPr>
                      <w:tabs>
                        <w:tab w:val="right" w:pos="6840"/>
                      </w:tabs>
                      <w:jc w:val="center"/>
                      <w:rPr>
                        <w:rFonts w:ascii="Arial" w:hAnsi="Arial" w:cs="Arial"/>
                        <w:b/>
                        <w:color w:val="2D373C"/>
                      </w:rPr>
                    </w:pPr>
                    <w:r w:rsidRPr="002710E3">
                      <w:rPr>
                        <w:rFonts w:ascii="Arial (W1)" w:hAnsi="Arial (W1)" w:cs="Arial"/>
                        <w:b/>
                      </w:rPr>
                      <w:t xml:space="preserve">Office of the </w:t>
                    </w:r>
                    <w:r w:rsidR="00A961F5">
                      <w:rPr>
                        <w:rFonts w:ascii="Arial (W1)" w:hAnsi="Arial (W1)" w:cs="Arial"/>
                        <w:b/>
                      </w:rPr>
                      <w:t>Secretary</w:t>
                    </w:r>
                  </w:p>
                </w:txbxContent>
              </v:textbox>
            </v:shape>
          </w:pict>
        </mc:Fallback>
      </mc:AlternateContent>
    </w:r>
  </w:p>
  <w:p w:rsidR="00A656B5" w:rsidRDefault="00A656B5" w:rsidP="00A65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A3071"/>
    <w:multiLevelType w:val="hybridMultilevel"/>
    <w:tmpl w:val="6D9A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6YanQTtWJSpsWQAE1jmm2VGVmKga9sgTHm983x7hM7DE3b42E6PrEUhZQ1dLoX2P8vs5eAfzPMokzeoeaUIw==" w:salt="TGJpSpgUUB1g3EJDcSfeSA=="/>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4555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34"/>
    <w:rsid w:val="00030710"/>
    <w:rsid w:val="00061DC7"/>
    <w:rsid w:val="00095D3B"/>
    <w:rsid w:val="000A0D81"/>
    <w:rsid w:val="000A2A57"/>
    <w:rsid w:val="000E1FE4"/>
    <w:rsid w:val="001B4380"/>
    <w:rsid w:val="001D5618"/>
    <w:rsid w:val="001D6228"/>
    <w:rsid w:val="001F157E"/>
    <w:rsid w:val="00255628"/>
    <w:rsid w:val="0028020C"/>
    <w:rsid w:val="002E6284"/>
    <w:rsid w:val="002E68A4"/>
    <w:rsid w:val="003974EA"/>
    <w:rsid w:val="003A7652"/>
    <w:rsid w:val="00471334"/>
    <w:rsid w:val="004B3149"/>
    <w:rsid w:val="004D1702"/>
    <w:rsid w:val="004D6767"/>
    <w:rsid w:val="00543952"/>
    <w:rsid w:val="00574554"/>
    <w:rsid w:val="00584409"/>
    <w:rsid w:val="005B37C9"/>
    <w:rsid w:val="005F246B"/>
    <w:rsid w:val="00651292"/>
    <w:rsid w:val="006A4BE4"/>
    <w:rsid w:val="006D3D77"/>
    <w:rsid w:val="00732738"/>
    <w:rsid w:val="00895E54"/>
    <w:rsid w:val="008F4F34"/>
    <w:rsid w:val="00922EB2"/>
    <w:rsid w:val="009D58E9"/>
    <w:rsid w:val="00A406A9"/>
    <w:rsid w:val="00A656B5"/>
    <w:rsid w:val="00A961F5"/>
    <w:rsid w:val="00B404E0"/>
    <w:rsid w:val="00CA6485"/>
    <w:rsid w:val="00CD051C"/>
    <w:rsid w:val="00D237EC"/>
    <w:rsid w:val="00D520C6"/>
    <w:rsid w:val="00D6132D"/>
    <w:rsid w:val="00D72600"/>
    <w:rsid w:val="00D953E2"/>
    <w:rsid w:val="00E804A6"/>
    <w:rsid w:val="00EC4900"/>
    <w:rsid w:val="00F0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6145">
      <o:colormru v:ext="edit" colors="#45555f"/>
    </o:shapedefaults>
    <o:shapelayout v:ext="edit">
      <o:idmap v:ext="edit" data="1"/>
    </o:shapelayout>
  </w:shapeDefaults>
  <w:decimalSymbol w:val="."/>
  <w:listSeparator w:val=","/>
  <w14:docId w14:val="4B649135"/>
  <w15:docId w15:val="{4E432900-BEB7-44FF-9310-18026CE9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character" w:customStyle="1" w:styleId="HeaderChar">
    <w:name w:val="Header Char"/>
    <w:basedOn w:val="DefaultParagraphFont"/>
    <w:link w:val="Header"/>
    <w:rsid w:val="00A6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pprenticeshipLa\Letterheads\Secretar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9F94-ECD8-4D7B-80F7-B894DB06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Letterhead-color</Template>
  <TotalTime>7</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LDOL</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mknapps</dc:creator>
  <cp:lastModifiedBy>mknapps</cp:lastModifiedBy>
  <cp:revision>4</cp:revision>
  <cp:lastPrinted>2014-08-08T21:12:00Z</cp:lastPrinted>
  <dcterms:created xsi:type="dcterms:W3CDTF">2021-09-23T20:56:00Z</dcterms:created>
  <dcterms:modified xsi:type="dcterms:W3CDTF">2021-09-24T21:18:00Z</dcterms:modified>
</cp:coreProperties>
</file>